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CEEED" w14:textId="59E48184" w:rsidR="003463BF" w:rsidRPr="00253A1D" w:rsidRDefault="006F42FD" w:rsidP="00253A1D">
      <w:pPr>
        <w:jc w:val="center"/>
        <w:rPr>
          <w:rFonts w:asciiTheme="majorHAnsi" w:eastAsiaTheme="majorEastAsia" w:hAnsiTheme="majorHAnsi" w:cstheme="majorBidi"/>
          <w:color w:val="0F4761" w:themeColor="accent1" w:themeShade="BF"/>
          <w:kern w:val="0"/>
          <w:sz w:val="32"/>
          <w:szCs w:val="32"/>
          <w:lang w:val="en-US"/>
          <w14:ligatures w14:val="none"/>
        </w:rPr>
      </w:pPr>
      <w:r w:rsidRPr="00253A1D">
        <w:rPr>
          <w:b/>
          <w:bCs/>
          <w:sz w:val="32"/>
          <w:szCs w:val="32"/>
          <w:lang w:val="tr-TR"/>
        </w:rPr>
        <w:t>KİŞİSEL VERİLERİN KORUNMASI VE İŞLENMESİ POLİTİKASI</w:t>
      </w:r>
      <w:r w:rsidR="003463BF" w:rsidRPr="00253A1D">
        <w:rPr>
          <w:rFonts w:asciiTheme="majorHAnsi" w:eastAsiaTheme="majorEastAsia" w:hAnsiTheme="majorHAnsi" w:cstheme="majorBidi"/>
          <w:color w:val="0F4761" w:themeColor="accent1" w:themeShade="BF"/>
          <w:kern w:val="0"/>
          <w:sz w:val="32"/>
          <w:szCs w:val="32"/>
          <w:lang w:val="en-US"/>
          <w14:ligatures w14:val="none"/>
        </w:rPr>
        <w:fldChar w:fldCharType="begin"/>
      </w:r>
      <w:r w:rsidR="003463BF" w:rsidRPr="00253A1D">
        <w:rPr>
          <w:rFonts w:asciiTheme="majorHAnsi" w:eastAsiaTheme="majorEastAsia" w:hAnsiTheme="majorHAnsi" w:cstheme="majorBidi"/>
          <w:color w:val="0F4761" w:themeColor="accent1" w:themeShade="BF"/>
          <w:kern w:val="0"/>
          <w:sz w:val="32"/>
          <w:szCs w:val="32"/>
          <w:lang w:val="en-US"/>
          <w14:ligatures w14:val="none"/>
        </w:rPr>
        <w:instrText xml:space="preserve"> TOC \o "1-2" \u </w:instrText>
      </w:r>
      <w:r w:rsidR="003463BF" w:rsidRPr="00253A1D">
        <w:rPr>
          <w:rFonts w:asciiTheme="majorHAnsi" w:eastAsiaTheme="majorEastAsia" w:hAnsiTheme="majorHAnsi" w:cstheme="majorBidi"/>
          <w:color w:val="0F4761" w:themeColor="accent1" w:themeShade="BF"/>
          <w:kern w:val="0"/>
          <w:sz w:val="32"/>
          <w:szCs w:val="32"/>
          <w:lang w:val="en-US"/>
          <w14:ligatures w14:val="none"/>
        </w:rPr>
        <w:fldChar w:fldCharType="separate"/>
      </w:r>
      <w:r w:rsidR="003463BF" w:rsidRPr="00253A1D">
        <w:rPr>
          <w:rFonts w:asciiTheme="majorHAnsi" w:eastAsiaTheme="majorEastAsia" w:hAnsiTheme="majorHAnsi" w:cstheme="majorBidi"/>
          <w:color w:val="0F4761" w:themeColor="accent1" w:themeShade="BF"/>
          <w:kern w:val="0"/>
          <w:sz w:val="32"/>
          <w:szCs w:val="32"/>
          <w:lang w:val="en-US"/>
          <w14:ligatures w14:val="none"/>
        </w:rPr>
        <w:fldChar w:fldCharType="end"/>
      </w:r>
    </w:p>
    <w:sdt>
      <w:sdtPr>
        <w:rPr>
          <w:rFonts w:asciiTheme="minorHAnsi" w:eastAsiaTheme="minorHAnsi" w:hAnsiTheme="minorHAnsi" w:cstheme="minorBidi"/>
          <w:color w:val="auto"/>
          <w:kern w:val="2"/>
          <w:sz w:val="22"/>
          <w:szCs w:val="22"/>
          <w:lang w:val="en-GB"/>
          <w14:ligatures w14:val="standardContextual"/>
        </w:rPr>
        <w:id w:val="-2040960534"/>
        <w:docPartObj>
          <w:docPartGallery w:val="Table of Contents"/>
          <w:docPartUnique/>
        </w:docPartObj>
      </w:sdtPr>
      <w:sdtEndPr>
        <w:rPr>
          <w:b/>
          <w:bCs/>
          <w:noProof/>
        </w:rPr>
      </w:sdtEndPr>
      <w:sdtContent>
        <w:p w14:paraId="5120DC7B" w14:textId="63D1058D" w:rsidR="00253A1D" w:rsidRPr="00A0580F" w:rsidRDefault="00253A1D" w:rsidP="00A0580F">
          <w:pPr>
            <w:pStyle w:val="TOCHeading"/>
            <w:jc w:val="center"/>
            <w:rPr>
              <w:b/>
              <w:bCs/>
              <w:sz w:val="28"/>
              <w:szCs w:val="28"/>
            </w:rPr>
          </w:pPr>
          <w:r w:rsidRPr="00A0580F">
            <w:rPr>
              <w:b/>
              <w:bCs/>
              <w:sz w:val="28"/>
              <w:szCs w:val="28"/>
            </w:rPr>
            <w:t>İÇİNDEKİLER</w:t>
          </w:r>
        </w:p>
        <w:p w14:paraId="2E9B7470" w14:textId="310D7382" w:rsidR="008A76D2" w:rsidRPr="00A0580F" w:rsidRDefault="00253A1D">
          <w:pPr>
            <w:pStyle w:val="TOC1"/>
            <w:tabs>
              <w:tab w:val="left" w:pos="423"/>
              <w:tab w:val="right" w:pos="9016"/>
            </w:tabs>
            <w:rPr>
              <w:rFonts w:eastAsiaTheme="minorEastAsia"/>
              <w:b w:val="0"/>
              <w:bCs w:val="0"/>
              <w:caps w:val="0"/>
              <w:noProof/>
              <w:sz w:val="20"/>
              <w:szCs w:val="20"/>
              <w:u w:val="none"/>
              <w:lang w:eastAsia="en-GB"/>
            </w:rPr>
          </w:pPr>
          <w:r w:rsidRPr="00A0580F">
            <w:rPr>
              <w:sz w:val="20"/>
              <w:szCs w:val="20"/>
            </w:rPr>
            <w:fldChar w:fldCharType="begin"/>
          </w:r>
          <w:r w:rsidRPr="00A0580F">
            <w:rPr>
              <w:sz w:val="20"/>
              <w:szCs w:val="20"/>
            </w:rPr>
            <w:instrText xml:space="preserve"> TOC \o "1-3" \h \z \u </w:instrText>
          </w:r>
          <w:r w:rsidRPr="00A0580F">
            <w:rPr>
              <w:sz w:val="20"/>
              <w:szCs w:val="20"/>
            </w:rPr>
            <w:fldChar w:fldCharType="separate"/>
          </w:r>
          <w:hyperlink w:anchor="_Toc162343437" w:history="1">
            <w:r w:rsidR="008A76D2" w:rsidRPr="00A0580F">
              <w:rPr>
                <w:rStyle w:val="Hyperlink"/>
                <w:noProof/>
                <w:sz w:val="20"/>
                <w:szCs w:val="20"/>
                <w:lang w:val="tr-TR"/>
              </w:rPr>
              <w:t>1.</w:t>
            </w:r>
            <w:r w:rsidR="008A76D2" w:rsidRPr="00A0580F">
              <w:rPr>
                <w:rFonts w:eastAsiaTheme="minorEastAsia"/>
                <w:b w:val="0"/>
                <w:bCs w:val="0"/>
                <w:caps w:val="0"/>
                <w:noProof/>
                <w:sz w:val="20"/>
                <w:szCs w:val="20"/>
                <w:u w:val="none"/>
                <w:lang w:eastAsia="en-GB"/>
              </w:rPr>
              <w:tab/>
            </w:r>
            <w:r w:rsidR="008A76D2" w:rsidRPr="00A0580F">
              <w:rPr>
                <w:rStyle w:val="Hyperlink"/>
                <w:noProof/>
                <w:sz w:val="20"/>
                <w:szCs w:val="20"/>
                <w:lang w:val="tr-TR"/>
              </w:rPr>
              <w:t>Amaç ve Kapsam</w:t>
            </w:r>
            <w:r w:rsidR="008A76D2" w:rsidRPr="00A0580F">
              <w:rPr>
                <w:noProof/>
                <w:webHidden/>
                <w:sz w:val="20"/>
                <w:szCs w:val="20"/>
              </w:rPr>
              <w:tab/>
            </w:r>
            <w:r w:rsidR="008A76D2" w:rsidRPr="00A0580F">
              <w:rPr>
                <w:noProof/>
                <w:webHidden/>
                <w:sz w:val="20"/>
                <w:szCs w:val="20"/>
              </w:rPr>
              <w:fldChar w:fldCharType="begin"/>
            </w:r>
            <w:r w:rsidR="008A76D2" w:rsidRPr="00A0580F">
              <w:rPr>
                <w:noProof/>
                <w:webHidden/>
                <w:sz w:val="20"/>
                <w:szCs w:val="20"/>
              </w:rPr>
              <w:instrText xml:space="preserve"> PAGEREF _Toc162343437 \h </w:instrText>
            </w:r>
            <w:r w:rsidR="008A76D2" w:rsidRPr="00A0580F">
              <w:rPr>
                <w:noProof/>
                <w:webHidden/>
                <w:sz w:val="20"/>
                <w:szCs w:val="20"/>
              </w:rPr>
            </w:r>
            <w:r w:rsidR="008A76D2" w:rsidRPr="00A0580F">
              <w:rPr>
                <w:noProof/>
                <w:webHidden/>
                <w:sz w:val="20"/>
                <w:szCs w:val="20"/>
              </w:rPr>
              <w:fldChar w:fldCharType="separate"/>
            </w:r>
            <w:r w:rsidR="00A0580F">
              <w:rPr>
                <w:noProof/>
                <w:webHidden/>
                <w:sz w:val="20"/>
                <w:szCs w:val="20"/>
              </w:rPr>
              <w:t>2</w:t>
            </w:r>
            <w:r w:rsidR="008A76D2" w:rsidRPr="00A0580F">
              <w:rPr>
                <w:noProof/>
                <w:webHidden/>
                <w:sz w:val="20"/>
                <w:szCs w:val="20"/>
              </w:rPr>
              <w:fldChar w:fldCharType="end"/>
            </w:r>
          </w:hyperlink>
        </w:p>
        <w:p w14:paraId="1CCEC57B" w14:textId="7D89F062" w:rsidR="008A76D2" w:rsidRPr="00A0580F" w:rsidRDefault="008A76D2">
          <w:pPr>
            <w:pStyle w:val="TOC1"/>
            <w:tabs>
              <w:tab w:val="left" w:pos="408"/>
              <w:tab w:val="right" w:pos="9016"/>
            </w:tabs>
            <w:rPr>
              <w:rFonts w:eastAsiaTheme="minorEastAsia"/>
              <w:b w:val="0"/>
              <w:bCs w:val="0"/>
              <w:caps w:val="0"/>
              <w:noProof/>
              <w:sz w:val="20"/>
              <w:szCs w:val="20"/>
              <w:u w:val="none"/>
              <w:lang w:eastAsia="en-GB"/>
            </w:rPr>
          </w:pPr>
          <w:hyperlink w:anchor="_Toc162343438" w:history="1">
            <w:r w:rsidRPr="00A0580F">
              <w:rPr>
                <w:rStyle w:val="Hyperlink"/>
                <w:noProof/>
                <w:sz w:val="20"/>
                <w:szCs w:val="20"/>
                <w:lang w:val="tr-TR"/>
              </w:rPr>
              <w:t>2.</w:t>
            </w:r>
            <w:r w:rsidRPr="00A0580F">
              <w:rPr>
                <w:rFonts w:eastAsiaTheme="minorEastAsia"/>
                <w:b w:val="0"/>
                <w:bCs w:val="0"/>
                <w:caps w:val="0"/>
                <w:noProof/>
                <w:sz w:val="20"/>
                <w:szCs w:val="20"/>
                <w:u w:val="none"/>
                <w:lang w:eastAsia="en-GB"/>
              </w:rPr>
              <w:tab/>
            </w:r>
            <w:r w:rsidRPr="00A0580F">
              <w:rPr>
                <w:rStyle w:val="Hyperlink"/>
                <w:noProof/>
                <w:sz w:val="20"/>
                <w:szCs w:val="20"/>
                <w:lang w:val="tr-TR"/>
              </w:rPr>
              <w:t>Tanımlar</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_Toc162343438 \h </w:instrText>
            </w:r>
            <w:r w:rsidRPr="00A0580F">
              <w:rPr>
                <w:noProof/>
                <w:webHidden/>
                <w:sz w:val="20"/>
                <w:szCs w:val="20"/>
              </w:rPr>
            </w:r>
            <w:r w:rsidRPr="00A0580F">
              <w:rPr>
                <w:noProof/>
                <w:webHidden/>
                <w:sz w:val="20"/>
                <w:szCs w:val="20"/>
              </w:rPr>
              <w:fldChar w:fldCharType="separate"/>
            </w:r>
            <w:r w:rsidR="00A0580F">
              <w:rPr>
                <w:noProof/>
                <w:webHidden/>
                <w:sz w:val="20"/>
                <w:szCs w:val="20"/>
              </w:rPr>
              <w:t>2</w:t>
            </w:r>
            <w:r w:rsidRPr="00A0580F">
              <w:rPr>
                <w:noProof/>
                <w:webHidden/>
                <w:sz w:val="20"/>
                <w:szCs w:val="20"/>
              </w:rPr>
              <w:fldChar w:fldCharType="end"/>
            </w:r>
          </w:hyperlink>
        </w:p>
        <w:p w14:paraId="437ABC87" w14:textId="07B1B396" w:rsidR="008A76D2" w:rsidRPr="00A0580F" w:rsidRDefault="008A76D2">
          <w:pPr>
            <w:pStyle w:val="TOC1"/>
            <w:tabs>
              <w:tab w:val="left" w:pos="423"/>
              <w:tab w:val="right" w:pos="9016"/>
            </w:tabs>
            <w:rPr>
              <w:rFonts w:eastAsiaTheme="minorEastAsia"/>
              <w:b w:val="0"/>
              <w:bCs w:val="0"/>
              <w:caps w:val="0"/>
              <w:noProof/>
              <w:sz w:val="20"/>
              <w:szCs w:val="20"/>
              <w:u w:val="none"/>
              <w:lang w:eastAsia="en-GB"/>
            </w:rPr>
          </w:pPr>
          <w:hyperlink w:anchor="_Toc162343439" w:history="1">
            <w:r w:rsidRPr="00A0580F">
              <w:rPr>
                <w:rStyle w:val="Hyperlink"/>
                <w:noProof/>
                <w:sz w:val="20"/>
                <w:szCs w:val="20"/>
                <w:lang w:val="tr-TR"/>
              </w:rPr>
              <w:t>3.</w:t>
            </w:r>
            <w:r w:rsidRPr="00A0580F">
              <w:rPr>
                <w:rFonts w:eastAsiaTheme="minorEastAsia"/>
                <w:b w:val="0"/>
                <w:bCs w:val="0"/>
                <w:caps w:val="0"/>
                <w:noProof/>
                <w:sz w:val="20"/>
                <w:szCs w:val="20"/>
                <w:u w:val="none"/>
                <w:lang w:eastAsia="en-GB"/>
              </w:rPr>
              <w:tab/>
            </w:r>
            <w:r w:rsidRPr="00A0580F">
              <w:rPr>
                <w:rStyle w:val="Hyperlink"/>
                <w:noProof/>
                <w:sz w:val="20"/>
                <w:szCs w:val="20"/>
                <w:lang w:val="tr-TR"/>
              </w:rPr>
              <w:t>Politika</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_Toc162343439 \h </w:instrText>
            </w:r>
            <w:r w:rsidRPr="00A0580F">
              <w:rPr>
                <w:noProof/>
                <w:webHidden/>
                <w:sz w:val="20"/>
                <w:szCs w:val="20"/>
              </w:rPr>
            </w:r>
            <w:r w:rsidRPr="00A0580F">
              <w:rPr>
                <w:noProof/>
                <w:webHidden/>
                <w:sz w:val="20"/>
                <w:szCs w:val="20"/>
              </w:rPr>
              <w:fldChar w:fldCharType="separate"/>
            </w:r>
            <w:r w:rsidR="00A0580F">
              <w:rPr>
                <w:noProof/>
                <w:webHidden/>
                <w:sz w:val="20"/>
                <w:szCs w:val="20"/>
              </w:rPr>
              <w:t>3</w:t>
            </w:r>
            <w:r w:rsidRPr="00A0580F">
              <w:rPr>
                <w:noProof/>
                <w:webHidden/>
                <w:sz w:val="20"/>
                <w:szCs w:val="20"/>
              </w:rPr>
              <w:fldChar w:fldCharType="end"/>
            </w:r>
          </w:hyperlink>
        </w:p>
        <w:p w14:paraId="569F4D66" w14:textId="794DF483" w:rsidR="008A76D2" w:rsidRPr="00A0580F" w:rsidRDefault="008A76D2">
          <w:pPr>
            <w:pStyle w:val="TOC1"/>
            <w:tabs>
              <w:tab w:val="left" w:pos="423"/>
              <w:tab w:val="right" w:pos="9016"/>
            </w:tabs>
            <w:rPr>
              <w:rFonts w:eastAsiaTheme="minorEastAsia"/>
              <w:b w:val="0"/>
              <w:bCs w:val="0"/>
              <w:caps w:val="0"/>
              <w:noProof/>
              <w:sz w:val="20"/>
              <w:szCs w:val="20"/>
              <w:u w:val="none"/>
              <w:lang w:eastAsia="en-GB"/>
            </w:rPr>
          </w:pPr>
          <w:hyperlink w:anchor="_Toc162343440" w:history="1">
            <w:r w:rsidRPr="00A0580F">
              <w:rPr>
                <w:rStyle w:val="Hyperlink"/>
                <w:noProof/>
                <w:sz w:val="20"/>
                <w:szCs w:val="20"/>
                <w:lang w:val="tr-TR"/>
              </w:rPr>
              <w:t>4.</w:t>
            </w:r>
            <w:r w:rsidRPr="00A0580F">
              <w:rPr>
                <w:rFonts w:eastAsiaTheme="minorEastAsia"/>
                <w:b w:val="0"/>
                <w:bCs w:val="0"/>
                <w:caps w:val="0"/>
                <w:noProof/>
                <w:sz w:val="20"/>
                <w:szCs w:val="20"/>
                <w:u w:val="none"/>
                <w:lang w:eastAsia="en-GB"/>
              </w:rPr>
              <w:tab/>
            </w:r>
            <w:r w:rsidRPr="00A0580F">
              <w:rPr>
                <w:rStyle w:val="Hyperlink"/>
                <w:noProof/>
                <w:sz w:val="20"/>
                <w:szCs w:val="20"/>
                <w:lang w:val="tr-TR"/>
              </w:rPr>
              <w:t>Kişisel Veriler İşlenirken Uyulacak İlkeler</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_Toc162343440 \h </w:instrText>
            </w:r>
            <w:r w:rsidRPr="00A0580F">
              <w:rPr>
                <w:noProof/>
                <w:webHidden/>
                <w:sz w:val="20"/>
                <w:szCs w:val="20"/>
              </w:rPr>
            </w:r>
            <w:r w:rsidRPr="00A0580F">
              <w:rPr>
                <w:noProof/>
                <w:webHidden/>
                <w:sz w:val="20"/>
                <w:szCs w:val="20"/>
              </w:rPr>
              <w:fldChar w:fldCharType="separate"/>
            </w:r>
            <w:r w:rsidR="00A0580F">
              <w:rPr>
                <w:noProof/>
                <w:webHidden/>
                <w:sz w:val="20"/>
                <w:szCs w:val="20"/>
              </w:rPr>
              <w:t>3</w:t>
            </w:r>
            <w:r w:rsidRPr="00A0580F">
              <w:rPr>
                <w:noProof/>
                <w:webHidden/>
                <w:sz w:val="20"/>
                <w:szCs w:val="20"/>
              </w:rPr>
              <w:fldChar w:fldCharType="end"/>
            </w:r>
          </w:hyperlink>
        </w:p>
        <w:p w14:paraId="38693166" w14:textId="23364616" w:rsidR="008A76D2" w:rsidRPr="00A0580F" w:rsidRDefault="008A76D2">
          <w:pPr>
            <w:pStyle w:val="TOC1"/>
            <w:tabs>
              <w:tab w:val="left" w:pos="423"/>
              <w:tab w:val="right" w:pos="9016"/>
            </w:tabs>
            <w:rPr>
              <w:rFonts w:eastAsiaTheme="minorEastAsia"/>
              <w:b w:val="0"/>
              <w:bCs w:val="0"/>
              <w:caps w:val="0"/>
              <w:noProof/>
              <w:sz w:val="20"/>
              <w:szCs w:val="20"/>
              <w:u w:val="none"/>
              <w:lang w:eastAsia="en-GB"/>
            </w:rPr>
          </w:pPr>
          <w:hyperlink w:anchor="_Toc162343441" w:history="1">
            <w:r w:rsidRPr="00A0580F">
              <w:rPr>
                <w:rStyle w:val="Hyperlink"/>
                <w:noProof/>
                <w:sz w:val="20"/>
                <w:szCs w:val="20"/>
                <w:lang w:val="tr-TR"/>
              </w:rPr>
              <w:t>5.</w:t>
            </w:r>
            <w:r w:rsidRPr="00A0580F">
              <w:rPr>
                <w:rFonts w:eastAsiaTheme="minorEastAsia"/>
                <w:b w:val="0"/>
                <w:bCs w:val="0"/>
                <w:caps w:val="0"/>
                <w:noProof/>
                <w:sz w:val="20"/>
                <w:szCs w:val="20"/>
                <w:u w:val="none"/>
                <w:lang w:eastAsia="en-GB"/>
              </w:rPr>
              <w:tab/>
            </w:r>
            <w:r w:rsidRPr="00A0580F">
              <w:rPr>
                <w:rStyle w:val="Hyperlink"/>
                <w:noProof/>
                <w:sz w:val="20"/>
                <w:szCs w:val="20"/>
                <w:lang w:val="tr-TR"/>
              </w:rPr>
              <w:t>Kişisel Verilerin İşlenmesi</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_Toc162343441 \h </w:instrText>
            </w:r>
            <w:r w:rsidRPr="00A0580F">
              <w:rPr>
                <w:noProof/>
                <w:webHidden/>
                <w:sz w:val="20"/>
                <w:szCs w:val="20"/>
              </w:rPr>
            </w:r>
            <w:r w:rsidRPr="00A0580F">
              <w:rPr>
                <w:noProof/>
                <w:webHidden/>
                <w:sz w:val="20"/>
                <w:szCs w:val="20"/>
              </w:rPr>
              <w:fldChar w:fldCharType="separate"/>
            </w:r>
            <w:r w:rsidR="00A0580F">
              <w:rPr>
                <w:noProof/>
                <w:webHidden/>
                <w:sz w:val="20"/>
                <w:szCs w:val="20"/>
              </w:rPr>
              <w:t>3</w:t>
            </w:r>
            <w:r w:rsidRPr="00A0580F">
              <w:rPr>
                <w:noProof/>
                <w:webHidden/>
                <w:sz w:val="20"/>
                <w:szCs w:val="20"/>
              </w:rPr>
              <w:fldChar w:fldCharType="end"/>
            </w:r>
          </w:hyperlink>
        </w:p>
        <w:p w14:paraId="3698ECBF" w14:textId="44CADB75" w:rsidR="008A76D2" w:rsidRPr="00A0580F" w:rsidRDefault="008A76D2">
          <w:pPr>
            <w:pStyle w:val="TOC2"/>
            <w:tabs>
              <w:tab w:val="left" w:pos="607"/>
              <w:tab w:val="right" w:pos="9016"/>
            </w:tabs>
            <w:rPr>
              <w:rFonts w:eastAsiaTheme="minorEastAsia"/>
              <w:b w:val="0"/>
              <w:bCs w:val="0"/>
              <w:smallCaps w:val="0"/>
              <w:noProof/>
              <w:sz w:val="20"/>
              <w:szCs w:val="20"/>
              <w:lang w:eastAsia="en-GB"/>
            </w:rPr>
          </w:pPr>
          <w:hyperlink w:anchor="_Toc162343447" w:history="1">
            <w:r w:rsidRPr="00A0580F">
              <w:rPr>
                <w:rStyle w:val="Hyperlink"/>
                <w:noProof/>
                <w:sz w:val="20"/>
                <w:szCs w:val="20"/>
                <w:lang w:val="tr-TR"/>
              </w:rPr>
              <w:t>5.1.</w:t>
            </w:r>
            <w:r w:rsidRPr="00A0580F">
              <w:rPr>
                <w:rFonts w:eastAsiaTheme="minorEastAsia"/>
                <w:b w:val="0"/>
                <w:bCs w:val="0"/>
                <w:smallCaps w:val="0"/>
                <w:noProof/>
                <w:sz w:val="20"/>
                <w:szCs w:val="20"/>
                <w:lang w:eastAsia="en-GB"/>
              </w:rPr>
              <w:tab/>
            </w:r>
            <w:r w:rsidRPr="00A0580F">
              <w:rPr>
                <w:rStyle w:val="Hyperlink"/>
                <w:noProof/>
                <w:sz w:val="20"/>
                <w:szCs w:val="20"/>
                <w:lang w:val="tr-TR"/>
              </w:rPr>
              <w:t>Kişisel Verilerin İşlenme Şartları</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_Toc162343447 \h </w:instrText>
            </w:r>
            <w:r w:rsidRPr="00A0580F">
              <w:rPr>
                <w:noProof/>
                <w:webHidden/>
                <w:sz w:val="20"/>
                <w:szCs w:val="20"/>
              </w:rPr>
            </w:r>
            <w:r w:rsidRPr="00A0580F">
              <w:rPr>
                <w:noProof/>
                <w:webHidden/>
                <w:sz w:val="20"/>
                <w:szCs w:val="20"/>
              </w:rPr>
              <w:fldChar w:fldCharType="separate"/>
            </w:r>
            <w:r w:rsidR="00A0580F">
              <w:rPr>
                <w:noProof/>
                <w:webHidden/>
                <w:sz w:val="20"/>
                <w:szCs w:val="20"/>
              </w:rPr>
              <w:t>4</w:t>
            </w:r>
            <w:r w:rsidRPr="00A0580F">
              <w:rPr>
                <w:noProof/>
                <w:webHidden/>
                <w:sz w:val="20"/>
                <w:szCs w:val="20"/>
              </w:rPr>
              <w:fldChar w:fldCharType="end"/>
            </w:r>
          </w:hyperlink>
        </w:p>
        <w:p w14:paraId="23BF3B4C" w14:textId="2622B1EF" w:rsidR="008A76D2" w:rsidRPr="00A0580F" w:rsidRDefault="008A76D2">
          <w:pPr>
            <w:pStyle w:val="TOC2"/>
            <w:tabs>
              <w:tab w:val="left" w:pos="600"/>
              <w:tab w:val="right" w:pos="9016"/>
            </w:tabs>
            <w:rPr>
              <w:rFonts w:eastAsiaTheme="minorEastAsia"/>
              <w:b w:val="0"/>
              <w:bCs w:val="0"/>
              <w:smallCaps w:val="0"/>
              <w:noProof/>
              <w:sz w:val="20"/>
              <w:szCs w:val="20"/>
              <w:lang w:eastAsia="en-GB"/>
            </w:rPr>
          </w:pPr>
          <w:hyperlink w:anchor="_Toc162343448" w:history="1">
            <w:r w:rsidRPr="00A0580F">
              <w:rPr>
                <w:rStyle w:val="Hyperlink"/>
                <w:noProof/>
                <w:sz w:val="20"/>
                <w:szCs w:val="20"/>
                <w:lang w:val="tr-TR"/>
              </w:rPr>
              <w:t>5.2.</w:t>
            </w:r>
            <w:r w:rsidRPr="00A0580F">
              <w:rPr>
                <w:rFonts w:eastAsiaTheme="minorEastAsia"/>
                <w:b w:val="0"/>
                <w:bCs w:val="0"/>
                <w:smallCaps w:val="0"/>
                <w:noProof/>
                <w:sz w:val="20"/>
                <w:szCs w:val="20"/>
                <w:lang w:eastAsia="en-GB"/>
              </w:rPr>
              <w:tab/>
            </w:r>
            <w:r w:rsidRPr="00A0580F">
              <w:rPr>
                <w:rStyle w:val="Hyperlink"/>
                <w:noProof/>
                <w:sz w:val="20"/>
                <w:szCs w:val="20"/>
                <w:lang w:val="tr-TR"/>
              </w:rPr>
              <w:t>Özel Nitelikli Kişisel Veri İşleme Şartlarına Uygunluk</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_Toc162343448 \h </w:instrText>
            </w:r>
            <w:r w:rsidRPr="00A0580F">
              <w:rPr>
                <w:noProof/>
                <w:webHidden/>
                <w:sz w:val="20"/>
                <w:szCs w:val="20"/>
              </w:rPr>
            </w:r>
            <w:r w:rsidRPr="00A0580F">
              <w:rPr>
                <w:noProof/>
                <w:webHidden/>
                <w:sz w:val="20"/>
                <w:szCs w:val="20"/>
              </w:rPr>
              <w:fldChar w:fldCharType="separate"/>
            </w:r>
            <w:r w:rsidR="00A0580F">
              <w:rPr>
                <w:noProof/>
                <w:webHidden/>
                <w:sz w:val="20"/>
                <w:szCs w:val="20"/>
              </w:rPr>
              <w:t>4</w:t>
            </w:r>
            <w:r w:rsidRPr="00A0580F">
              <w:rPr>
                <w:noProof/>
                <w:webHidden/>
                <w:sz w:val="20"/>
                <w:szCs w:val="20"/>
              </w:rPr>
              <w:fldChar w:fldCharType="end"/>
            </w:r>
          </w:hyperlink>
        </w:p>
        <w:p w14:paraId="7A529943" w14:textId="4D093F55" w:rsidR="008A76D2" w:rsidRPr="00A0580F" w:rsidRDefault="008A76D2">
          <w:pPr>
            <w:pStyle w:val="TOC2"/>
            <w:tabs>
              <w:tab w:val="left" w:pos="607"/>
              <w:tab w:val="right" w:pos="9016"/>
            </w:tabs>
            <w:rPr>
              <w:rFonts w:eastAsiaTheme="minorEastAsia"/>
              <w:b w:val="0"/>
              <w:bCs w:val="0"/>
              <w:smallCaps w:val="0"/>
              <w:noProof/>
              <w:sz w:val="20"/>
              <w:szCs w:val="20"/>
              <w:lang w:eastAsia="en-GB"/>
            </w:rPr>
          </w:pPr>
          <w:hyperlink w:anchor="_Toc162343449" w:history="1">
            <w:r w:rsidRPr="00A0580F">
              <w:rPr>
                <w:rStyle w:val="Hyperlink"/>
                <w:noProof/>
                <w:sz w:val="20"/>
                <w:szCs w:val="20"/>
                <w:lang w:val="tr-TR"/>
              </w:rPr>
              <w:t>5.3.</w:t>
            </w:r>
            <w:r w:rsidRPr="00A0580F">
              <w:rPr>
                <w:rFonts w:eastAsiaTheme="minorEastAsia"/>
                <w:b w:val="0"/>
                <w:bCs w:val="0"/>
                <w:smallCaps w:val="0"/>
                <w:noProof/>
                <w:sz w:val="20"/>
                <w:szCs w:val="20"/>
                <w:lang w:eastAsia="en-GB"/>
              </w:rPr>
              <w:tab/>
            </w:r>
            <w:r w:rsidRPr="00A0580F">
              <w:rPr>
                <w:rStyle w:val="Hyperlink"/>
                <w:noProof/>
                <w:sz w:val="20"/>
                <w:szCs w:val="20"/>
                <w:lang w:val="tr-TR"/>
              </w:rPr>
              <w:t>Kişisel Verilerin İşlendiği Özel Durumlar</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_Toc162343449 \h </w:instrText>
            </w:r>
            <w:r w:rsidRPr="00A0580F">
              <w:rPr>
                <w:noProof/>
                <w:webHidden/>
                <w:sz w:val="20"/>
                <w:szCs w:val="20"/>
              </w:rPr>
            </w:r>
            <w:r w:rsidRPr="00A0580F">
              <w:rPr>
                <w:noProof/>
                <w:webHidden/>
                <w:sz w:val="20"/>
                <w:szCs w:val="20"/>
              </w:rPr>
              <w:fldChar w:fldCharType="separate"/>
            </w:r>
            <w:r w:rsidR="00A0580F">
              <w:rPr>
                <w:noProof/>
                <w:webHidden/>
                <w:sz w:val="20"/>
                <w:szCs w:val="20"/>
              </w:rPr>
              <w:t>4</w:t>
            </w:r>
            <w:r w:rsidRPr="00A0580F">
              <w:rPr>
                <w:noProof/>
                <w:webHidden/>
                <w:sz w:val="20"/>
                <w:szCs w:val="20"/>
              </w:rPr>
              <w:fldChar w:fldCharType="end"/>
            </w:r>
          </w:hyperlink>
        </w:p>
        <w:p w14:paraId="4DCEAA8E" w14:textId="11F308B5" w:rsidR="008A76D2" w:rsidRPr="00A0580F" w:rsidRDefault="008A76D2">
          <w:pPr>
            <w:pStyle w:val="TOC2"/>
            <w:tabs>
              <w:tab w:val="left" w:pos="790"/>
              <w:tab w:val="right" w:pos="9016"/>
            </w:tabs>
            <w:rPr>
              <w:rFonts w:eastAsiaTheme="minorEastAsia"/>
              <w:b w:val="0"/>
              <w:bCs w:val="0"/>
              <w:smallCaps w:val="0"/>
              <w:noProof/>
              <w:sz w:val="20"/>
              <w:szCs w:val="20"/>
              <w:lang w:eastAsia="en-GB"/>
            </w:rPr>
          </w:pPr>
          <w:hyperlink w:anchor="_Toc162343450" w:history="1">
            <w:r w:rsidRPr="00A0580F">
              <w:rPr>
                <w:rStyle w:val="Hyperlink"/>
                <w:noProof/>
                <w:sz w:val="20"/>
                <w:szCs w:val="20"/>
                <w:lang w:val="tr-TR"/>
              </w:rPr>
              <w:t>5.3.1.</w:t>
            </w:r>
            <w:r w:rsidRPr="00A0580F">
              <w:rPr>
                <w:rFonts w:eastAsiaTheme="minorEastAsia"/>
                <w:b w:val="0"/>
                <w:bCs w:val="0"/>
                <w:smallCaps w:val="0"/>
                <w:noProof/>
                <w:sz w:val="20"/>
                <w:szCs w:val="20"/>
                <w:lang w:eastAsia="en-GB"/>
              </w:rPr>
              <w:tab/>
            </w:r>
            <w:r w:rsidRPr="00A0580F">
              <w:rPr>
                <w:rStyle w:val="Hyperlink"/>
                <w:noProof/>
                <w:sz w:val="20"/>
                <w:szCs w:val="20"/>
                <w:lang w:val="tr-TR"/>
              </w:rPr>
              <w:t>Bina Girişleri ile Bina İçinde Yapılan Kişisel Veri İşleme Faaliyetleri, İnternet Sitesi Ziyaretçileri</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_Toc162343450 \h </w:instrText>
            </w:r>
            <w:r w:rsidRPr="00A0580F">
              <w:rPr>
                <w:noProof/>
                <w:webHidden/>
                <w:sz w:val="20"/>
                <w:szCs w:val="20"/>
              </w:rPr>
            </w:r>
            <w:r w:rsidRPr="00A0580F">
              <w:rPr>
                <w:noProof/>
                <w:webHidden/>
                <w:sz w:val="20"/>
                <w:szCs w:val="20"/>
              </w:rPr>
              <w:fldChar w:fldCharType="separate"/>
            </w:r>
            <w:r w:rsidR="00A0580F">
              <w:rPr>
                <w:noProof/>
                <w:webHidden/>
                <w:sz w:val="20"/>
                <w:szCs w:val="20"/>
              </w:rPr>
              <w:t>4</w:t>
            </w:r>
            <w:r w:rsidRPr="00A0580F">
              <w:rPr>
                <w:noProof/>
                <w:webHidden/>
                <w:sz w:val="20"/>
                <w:szCs w:val="20"/>
              </w:rPr>
              <w:fldChar w:fldCharType="end"/>
            </w:r>
          </w:hyperlink>
        </w:p>
        <w:p w14:paraId="0C71F64F" w14:textId="5EBB168D" w:rsidR="008A76D2" w:rsidRPr="00A0580F" w:rsidRDefault="008A76D2">
          <w:pPr>
            <w:pStyle w:val="TOC2"/>
            <w:tabs>
              <w:tab w:val="left" w:pos="790"/>
              <w:tab w:val="right" w:pos="9016"/>
            </w:tabs>
            <w:rPr>
              <w:rFonts w:eastAsiaTheme="minorEastAsia"/>
              <w:b w:val="0"/>
              <w:bCs w:val="0"/>
              <w:smallCaps w:val="0"/>
              <w:noProof/>
              <w:sz w:val="20"/>
              <w:szCs w:val="20"/>
              <w:lang w:eastAsia="en-GB"/>
            </w:rPr>
          </w:pPr>
          <w:hyperlink w:anchor="_Toc162343451" w:history="1">
            <w:r w:rsidRPr="00A0580F">
              <w:rPr>
                <w:rStyle w:val="Hyperlink"/>
                <w:noProof/>
                <w:sz w:val="20"/>
                <w:szCs w:val="20"/>
                <w:lang w:val="tr-TR"/>
              </w:rPr>
              <w:t>5.3.2.</w:t>
            </w:r>
            <w:r w:rsidRPr="00A0580F">
              <w:rPr>
                <w:rFonts w:eastAsiaTheme="minorEastAsia"/>
                <w:b w:val="0"/>
                <w:bCs w:val="0"/>
                <w:smallCaps w:val="0"/>
                <w:noProof/>
                <w:sz w:val="20"/>
                <w:szCs w:val="20"/>
                <w:lang w:eastAsia="en-GB"/>
              </w:rPr>
              <w:tab/>
            </w:r>
            <w:r w:rsidRPr="00A0580F">
              <w:rPr>
                <w:rStyle w:val="Hyperlink"/>
                <w:noProof/>
                <w:sz w:val="20"/>
                <w:szCs w:val="20"/>
                <w:lang w:val="tr-TR"/>
              </w:rPr>
              <w:t>Bina Girişleri ile Bina İçinde Yürütülen Kamera İzleme Faaliyetleri</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_Toc162343451 \h </w:instrText>
            </w:r>
            <w:r w:rsidRPr="00A0580F">
              <w:rPr>
                <w:noProof/>
                <w:webHidden/>
                <w:sz w:val="20"/>
                <w:szCs w:val="20"/>
              </w:rPr>
            </w:r>
            <w:r w:rsidRPr="00A0580F">
              <w:rPr>
                <w:noProof/>
                <w:webHidden/>
                <w:sz w:val="20"/>
                <w:szCs w:val="20"/>
              </w:rPr>
              <w:fldChar w:fldCharType="separate"/>
            </w:r>
            <w:r w:rsidR="00A0580F">
              <w:rPr>
                <w:noProof/>
                <w:webHidden/>
                <w:sz w:val="20"/>
                <w:szCs w:val="20"/>
              </w:rPr>
              <w:t>5</w:t>
            </w:r>
            <w:r w:rsidRPr="00A0580F">
              <w:rPr>
                <w:noProof/>
                <w:webHidden/>
                <w:sz w:val="20"/>
                <w:szCs w:val="20"/>
              </w:rPr>
              <w:fldChar w:fldCharType="end"/>
            </w:r>
          </w:hyperlink>
        </w:p>
        <w:p w14:paraId="0B02FDAF" w14:textId="6FD0BE2F" w:rsidR="008A76D2" w:rsidRPr="00A0580F" w:rsidRDefault="008A76D2">
          <w:pPr>
            <w:pStyle w:val="TOC2"/>
            <w:tabs>
              <w:tab w:val="left" w:pos="790"/>
              <w:tab w:val="right" w:pos="9016"/>
            </w:tabs>
            <w:rPr>
              <w:rFonts w:eastAsiaTheme="minorEastAsia"/>
              <w:b w:val="0"/>
              <w:bCs w:val="0"/>
              <w:smallCaps w:val="0"/>
              <w:noProof/>
              <w:sz w:val="20"/>
              <w:szCs w:val="20"/>
              <w:lang w:eastAsia="en-GB"/>
            </w:rPr>
          </w:pPr>
          <w:hyperlink w:anchor="_Toc162343452" w:history="1">
            <w:r w:rsidRPr="00A0580F">
              <w:rPr>
                <w:rStyle w:val="Hyperlink"/>
                <w:noProof/>
                <w:sz w:val="20"/>
                <w:szCs w:val="20"/>
                <w:lang w:val="tr-TR"/>
              </w:rPr>
              <w:t>5.3.3.</w:t>
            </w:r>
            <w:r w:rsidRPr="00A0580F">
              <w:rPr>
                <w:rFonts w:eastAsiaTheme="minorEastAsia"/>
                <w:b w:val="0"/>
                <w:bCs w:val="0"/>
                <w:smallCaps w:val="0"/>
                <w:noProof/>
                <w:sz w:val="20"/>
                <w:szCs w:val="20"/>
                <w:lang w:eastAsia="en-GB"/>
              </w:rPr>
              <w:tab/>
            </w:r>
            <w:r w:rsidRPr="00A0580F">
              <w:rPr>
                <w:rStyle w:val="Hyperlink"/>
                <w:noProof/>
                <w:sz w:val="20"/>
                <w:szCs w:val="20"/>
                <w:lang w:val="tr-TR"/>
              </w:rPr>
              <w:t>Bina Girişleri ile Diğer Tesis ve Girişlerde Yürütülen Misafir Giriş Çıkışlarının Takip Edilmesi</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_Toc162343452 \h </w:instrText>
            </w:r>
            <w:r w:rsidRPr="00A0580F">
              <w:rPr>
                <w:noProof/>
                <w:webHidden/>
                <w:sz w:val="20"/>
                <w:szCs w:val="20"/>
              </w:rPr>
            </w:r>
            <w:r w:rsidRPr="00A0580F">
              <w:rPr>
                <w:noProof/>
                <w:webHidden/>
                <w:sz w:val="20"/>
                <w:szCs w:val="20"/>
              </w:rPr>
              <w:fldChar w:fldCharType="separate"/>
            </w:r>
            <w:r w:rsidR="00A0580F">
              <w:rPr>
                <w:noProof/>
                <w:webHidden/>
                <w:sz w:val="20"/>
                <w:szCs w:val="20"/>
              </w:rPr>
              <w:t>5</w:t>
            </w:r>
            <w:r w:rsidRPr="00A0580F">
              <w:rPr>
                <w:noProof/>
                <w:webHidden/>
                <w:sz w:val="20"/>
                <w:szCs w:val="20"/>
              </w:rPr>
              <w:fldChar w:fldCharType="end"/>
            </w:r>
          </w:hyperlink>
        </w:p>
        <w:p w14:paraId="0CCAD2E8" w14:textId="117AC195" w:rsidR="008A76D2" w:rsidRPr="00A0580F" w:rsidRDefault="008A76D2">
          <w:pPr>
            <w:pStyle w:val="TOC1"/>
            <w:tabs>
              <w:tab w:val="left" w:pos="423"/>
              <w:tab w:val="right" w:pos="9016"/>
            </w:tabs>
            <w:rPr>
              <w:rFonts w:eastAsiaTheme="minorEastAsia"/>
              <w:b w:val="0"/>
              <w:bCs w:val="0"/>
              <w:caps w:val="0"/>
              <w:noProof/>
              <w:sz w:val="20"/>
              <w:szCs w:val="20"/>
              <w:u w:val="none"/>
              <w:lang w:eastAsia="en-GB"/>
            </w:rPr>
          </w:pPr>
          <w:hyperlink w:anchor="_Toc162343453" w:history="1">
            <w:r w:rsidRPr="00A0580F">
              <w:rPr>
                <w:rStyle w:val="Hyperlink"/>
                <w:noProof/>
                <w:sz w:val="20"/>
                <w:szCs w:val="20"/>
                <w:lang w:val="tr-TR"/>
              </w:rPr>
              <w:t>6.</w:t>
            </w:r>
            <w:r w:rsidRPr="00A0580F">
              <w:rPr>
                <w:rFonts w:eastAsiaTheme="minorEastAsia"/>
                <w:b w:val="0"/>
                <w:bCs w:val="0"/>
                <w:caps w:val="0"/>
                <w:noProof/>
                <w:sz w:val="20"/>
                <w:szCs w:val="20"/>
                <w:u w:val="none"/>
                <w:lang w:eastAsia="en-GB"/>
              </w:rPr>
              <w:tab/>
            </w:r>
            <w:r w:rsidRPr="00A0580F">
              <w:rPr>
                <w:rStyle w:val="Hyperlink"/>
                <w:noProof/>
                <w:sz w:val="20"/>
                <w:szCs w:val="20"/>
                <w:lang w:val="tr-TR"/>
              </w:rPr>
              <w:t>Aydınlatma Yükümlülüğü</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_Toc162343453 \h </w:instrText>
            </w:r>
            <w:r w:rsidRPr="00A0580F">
              <w:rPr>
                <w:noProof/>
                <w:webHidden/>
                <w:sz w:val="20"/>
                <w:szCs w:val="20"/>
              </w:rPr>
            </w:r>
            <w:r w:rsidRPr="00A0580F">
              <w:rPr>
                <w:noProof/>
                <w:webHidden/>
                <w:sz w:val="20"/>
                <w:szCs w:val="20"/>
              </w:rPr>
              <w:fldChar w:fldCharType="separate"/>
            </w:r>
            <w:r w:rsidR="00A0580F">
              <w:rPr>
                <w:noProof/>
                <w:webHidden/>
                <w:sz w:val="20"/>
                <w:szCs w:val="20"/>
              </w:rPr>
              <w:t>5</w:t>
            </w:r>
            <w:r w:rsidRPr="00A0580F">
              <w:rPr>
                <w:noProof/>
                <w:webHidden/>
                <w:sz w:val="20"/>
                <w:szCs w:val="20"/>
              </w:rPr>
              <w:fldChar w:fldCharType="end"/>
            </w:r>
          </w:hyperlink>
        </w:p>
        <w:p w14:paraId="5C09C7D3" w14:textId="027E4338" w:rsidR="008A76D2" w:rsidRPr="00A0580F" w:rsidRDefault="008A76D2">
          <w:pPr>
            <w:pStyle w:val="TOC1"/>
            <w:tabs>
              <w:tab w:val="left" w:pos="408"/>
              <w:tab w:val="right" w:pos="9016"/>
            </w:tabs>
            <w:rPr>
              <w:rFonts w:eastAsiaTheme="minorEastAsia"/>
              <w:b w:val="0"/>
              <w:bCs w:val="0"/>
              <w:caps w:val="0"/>
              <w:noProof/>
              <w:sz w:val="20"/>
              <w:szCs w:val="20"/>
              <w:u w:val="none"/>
              <w:lang w:eastAsia="en-GB"/>
            </w:rPr>
          </w:pPr>
          <w:hyperlink w:anchor="_Toc162343454" w:history="1">
            <w:r w:rsidRPr="00A0580F">
              <w:rPr>
                <w:rStyle w:val="Hyperlink"/>
                <w:noProof/>
                <w:sz w:val="20"/>
                <w:szCs w:val="20"/>
                <w:lang w:val="tr-TR"/>
              </w:rPr>
              <w:t>7.</w:t>
            </w:r>
            <w:r w:rsidRPr="00A0580F">
              <w:rPr>
                <w:rFonts w:eastAsiaTheme="minorEastAsia"/>
                <w:b w:val="0"/>
                <w:bCs w:val="0"/>
                <w:caps w:val="0"/>
                <w:noProof/>
                <w:sz w:val="20"/>
                <w:szCs w:val="20"/>
                <w:u w:val="none"/>
                <w:lang w:eastAsia="en-GB"/>
              </w:rPr>
              <w:tab/>
            </w:r>
            <w:r w:rsidRPr="00A0580F">
              <w:rPr>
                <w:rStyle w:val="Hyperlink"/>
                <w:noProof/>
                <w:sz w:val="20"/>
                <w:szCs w:val="20"/>
                <w:lang w:val="tr-TR"/>
              </w:rPr>
              <w:t>Toplanan Kişisel Veriler</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_Toc162343454 \h </w:instrText>
            </w:r>
            <w:r w:rsidRPr="00A0580F">
              <w:rPr>
                <w:noProof/>
                <w:webHidden/>
                <w:sz w:val="20"/>
                <w:szCs w:val="20"/>
              </w:rPr>
            </w:r>
            <w:r w:rsidRPr="00A0580F">
              <w:rPr>
                <w:noProof/>
                <w:webHidden/>
                <w:sz w:val="20"/>
                <w:szCs w:val="20"/>
              </w:rPr>
              <w:fldChar w:fldCharType="separate"/>
            </w:r>
            <w:r w:rsidR="00A0580F">
              <w:rPr>
                <w:noProof/>
                <w:webHidden/>
                <w:sz w:val="20"/>
                <w:szCs w:val="20"/>
              </w:rPr>
              <w:t>6</w:t>
            </w:r>
            <w:r w:rsidRPr="00A0580F">
              <w:rPr>
                <w:noProof/>
                <w:webHidden/>
                <w:sz w:val="20"/>
                <w:szCs w:val="20"/>
              </w:rPr>
              <w:fldChar w:fldCharType="end"/>
            </w:r>
          </w:hyperlink>
        </w:p>
        <w:p w14:paraId="7E43D6AB" w14:textId="3AF93590" w:rsidR="008A76D2" w:rsidRPr="00A0580F" w:rsidRDefault="008A76D2">
          <w:pPr>
            <w:pStyle w:val="TOC1"/>
            <w:tabs>
              <w:tab w:val="left" w:pos="423"/>
              <w:tab w:val="right" w:pos="9016"/>
            </w:tabs>
            <w:rPr>
              <w:rFonts w:eastAsiaTheme="minorEastAsia"/>
              <w:b w:val="0"/>
              <w:bCs w:val="0"/>
              <w:caps w:val="0"/>
              <w:noProof/>
              <w:sz w:val="20"/>
              <w:szCs w:val="20"/>
              <w:u w:val="none"/>
              <w:lang w:eastAsia="en-GB"/>
            </w:rPr>
          </w:pPr>
          <w:hyperlink w:anchor="_Toc162343455" w:history="1">
            <w:r w:rsidRPr="00A0580F">
              <w:rPr>
                <w:rStyle w:val="Hyperlink"/>
                <w:noProof/>
                <w:sz w:val="20"/>
                <w:szCs w:val="20"/>
                <w:lang w:val="tr-TR"/>
              </w:rPr>
              <w:t>8.</w:t>
            </w:r>
            <w:r w:rsidRPr="00A0580F">
              <w:rPr>
                <w:rFonts w:eastAsiaTheme="minorEastAsia"/>
                <w:b w:val="0"/>
                <w:bCs w:val="0"/>
                <w:caps w:val="0"/>
                <w:noProof/>
                <w:sz w:val="20"/>
                <w:szCs w:val="20"/>
                <w:u w:val="none"/>
                <w:lang w:eastAsia="en-GB"/>
              </w:rPr>
              <w:tab/>
            </w:r>
            <w:r w:rsidRPr="00A0580F">
              <w:rPr>
                <w:rStyle w:val="Hyperlink"/>
                <w:noProof/>
                <w:sz w:val="20"/>
                <w:szCs w:val="20"/>
                <w:lang w:val="tr-TR"/>
              </w:rPr>
              <w:t>Kişisel Veri Sahipleri</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_Toc162343455 \h </w:instrText>
            </w:r>
            <w:r w:rsidRPr="00A0580F">
              <w:rPr>
                <w:noProof/>
                <w:webHidden/>
                <w:sz w:val="20"/>
                <w:szCs w:val="20"/>
              </w:rPr>
            </w:r>
            <w:r w:rsidRPr="00A0580F">
              <w:rPr>
                <w:noProof/>
                <w:webHidden/>
                <w:sz w:val="20"/>
                <w:szCs w:val="20"/>
              </w:rPr>
              <w:fldChar w:fldCharType="separate"/>
            </w:r>
            <w:r w:rsidR="00A0580F">
              <w:rPr>
                <w:noProof/>
                <w:webHidden/>
                <w:sz w:val="20"/>
                <w:szCs w:val="20"/>
              </w:rPr>
              <w:t>7</w:t>
            </w:r>
            <w:r w:rsidRPr="00A0580F">
              <w:rPr>
                <w:noProof/>
                <w:webHidden/>
                <w:sz w:val="20"/>
                <w:szCs w:val="20"/>
              </w:rPr>
              <w:fldChar w:fldCharType="end"/>
            </w:r>
          </w:hyperlink>
        </w:p>
        <w:p w14:paraId="0B8F6957" w14:textId="64FC9C22" w:rsidR="008A76D2" w:rsidRPr="00A0580F" w:rsidRDefault="008A76D2">
          <w:pPr>
            <w:pStyle w:val="TOC1"/>
            <w:tabs>
              <w:tab w:val="left" w:pos="423"/>
              <w:tab w:val="right" w:pos="9016"/>
            </w:tabs>
            <w:rPr>
              <w:rFonts w:eastAsiaTheme="minorEastAsia"/>
              <w:b w:val="0"/>
              <w:bCs w:val="0"/>
              <w:caps w:val="0"/>
              <w:noProof/>
              <w:sz w:val="20"/>
              <w:szCs w:val="20"/>
              <w:u w:val="none"/>
              <w:lang w:eastAsia="en-GB"/>
            </w:rPr>
          </w:pPr>
          <w:hyperlink w:anchor="_Toc162343456" w:history="1">
            <w:r w:rsidRPr="00A0580F">
              <w:rPr>
                <w:rStyle w:val="Hyperlink"/>
                <w:noProof/>
                <w:sz w:val="20"/>
                <w:szCs w:val="20"/>
                <w:lang w:val="tr-TR"/>
              </w:rPr>
              <w:t>9.</w:t>
            </w:r>
            <w:r w:rsidRPr="00A0580F">
              <w:rPr>
                <w:rFonts w:eastAsiaTheme="minorEastAsia"/>
                <w:b w:val="0"/>
                <w:bCs w:val="0"/>
                <w:caps w:val="0"/>
                <w:noProof/>
                <w:sz w:val="20"/>
                <w:szCs w:val="20"/>
                <w:u w:val="none"/>
                <w:lang w:eastAsia="en-GB"/>
              </w:rPr>
              <w:tab/>
            </w:r>
            <w:r w:rsidRPr="00A0580F">
              <w:rPr>
                <w:rStyle w:val="Hyperlink"/>
                <w:noProof/>
                <w:sz w:val="20"/>
                <w:szCs w:val="20"/>
                <w:lang w:val="tr-TR"/>
              </w:rPr>
              <w:t>Kişisel Verileri İşleme Amaçları</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_Toc162343456 \h </w:instrText>
            </w:r>
            <w:r w:rsidRPr="00A0580F">
              <w:rPr>
                <w:noProof/>
                <w:webHidden/>
                <w:sz w:val="20"/>
                <w:szCs w:val="20"/>
              </w:rPr>
            </w:r>
            <w:r w:rsidRPr="00A0580F">
              <w:rPr>
                <w:noProof/>
                <w:webHidden/>
                <w:sz w:val="20"/>
                <w:szCs w:val="20"/>
              </w:rPr>
              <w:fldChar w:fldCharType="separate"/>
            </w:r>
            <w:r w:rsidR="00A0580F">
              <w:rPr>
                <w:noProof/>
                <w:webHidden/>
                <w:sz w:val="20"/>
                <w:szCs w:val="20"/>
              </w:rPr>
              <w:t>7</w:t>
            </w:r>
            <w:r w:rsidRPr="00A0580F">
              <w:rPr>
                <w:noProof/>
                <w:webHidden/>
                <w:sz w:val="20"/>
                <w:szCs w:val="20"/>
              </w:rPr>
              <w:fldChar w:fldCharType="end"/>
            </w:r>
          </w:hyperlink>
        </w:p>
        <w:p w14:paraId="17C8F4F7" w14:textId="4DB04E4B" w:rsidR="008A76D2" w:rsidRPr="00A0580F" w:rsidRDefault="008A76D2">
          <w:pPr>
            <w:pStyle w:val="TOC1"/>
            <w:tabs>
              <w:tab w:val="left" w:pos="541"/>
              <w:tab w:val="right" w:pos="9016"/>
            </w:tabs>
            <w:rPr>
              <w:rFonts w:eastAsiaTheme="minorEastAsia"/>
              <w:b w:val="0"/>
              <w:bCs w:val="0"/>
              <w:caps w:val="0"/>
              <w:noProof/>
              <w:sz w:val="20"/>
              <w:szCs w:val="20"/>
              <w:u w:val="none"/>
              <w:lang w:eastAsia="en-GB"/>
            </w:rPr>
          </w:pPr>
          <w:hyperlink w:anchor="_Toc162343457" w:history="1">
            <w:r w:rsidRPr="00A0580F">
              <w:rPr>
                <w:rStyle w:val="Hyperlink"/>
                <w:noProof/>
                <w:sz w:val="20"/>
                <w:szCs w:val="20"/>
                <w:lang w:val="tr-TR"/>
              </w:rPr>
              <w:t>10.</w:t>
            </w:r>
            <w:r w:rsidRPr="00A0580F">
              <w:rPr>
                <w:rFonts w:eastAsiaTheme="minorEastAsia"/>
                <w:b w:val="0"/>
                <w:bCs w:val="0"/>
                <w:caps w:val="0"/>
                <w:noProof/>
                <w:sz w:val="20"/>
                <w:szCs w:val="20"/>
                <w:u w:val="none"/>
                <w:lang w:eastAsia="en-GB"/>
              </w:rPr>
              <w:tab/>
            </w:r>
            <w:r w:rsidRPr="00A0580F">
              <w:rPr>
                <w:rStyle w:val="Hyperlink"/>
                <w:noProof/>
                <w:sz w:val="20"/>
                <w:szCs w:val="20"/>
                <w:lang w:val="tr-TR"/>
              </w:rPr>
              <w:t>Kişisel Verilerin İşlenme Yöntemleri ve Hukuki Sebep</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_Toc162343457 \h </w:instrText>
            </w:r>
            <w:r w:rsidRPr="00A0580F">
              <w:rPr>
                <w:noProof/>
                <w:webHidden/>
                <w:sz w:val="20"/>
                <w:szCs w:val="20"/>
              </w:rPr>
            </w:r>
            <w:r w:rsidRPr="00A0580F">
              <w:rPr>
                <w:noProof/>
                <w:webHidden/>
                <w:sz w:val="20"/>
                <w:szCs w:val="20"/>
              </w:rPr>
              <w:fldChar w:fldCharType="separate"/>
            </w:r>
            <w:r w:rsidR="00A0580F">
              <w:rPr>
                <w:noProof/>
                <w:webHidden/>
                <w:sz w:val="20"/>
                <w:szCs w:val="20"/>
              </w:rPr>
              <w:t>10</w:t>
            </w:r>
            <w:r w:rsidRPr="00A0580F">
              <w:rPr>
                <w:noProof/>
                <w:webHidden/>
                <w:sz w:val="20"/>
                <w:szCs w:val="20"/>
              </w:rPr>
              <w:fldChar w:fldCharType="end"/>
            </w:r>
          </w:hyperlink>
        </w:p>
        <w:p w14:paraId="136A70B7" w14:textId="605D80C0" w:rsidR="008A76D2" w:rsidRPr="00A0580F" w:rsidRDefault="008A76D2">
          <w:pPr>
            <w:pStyle w:val="TOC1"/>
            <w:tabs>
              <w:tab w:val="left" w:pos="541"/>
              <w:tab w:val="right" w:pos="9016"/>
            </w:tabs>
            <w:rPr>
              <w:rFonts w:eastAsiaTheme="minorEastAsia"/>
              <w:b w:val="0"/>
              <w:bCs w:val="0"/>
              <w:caps w:val="0"/>
              <w:noProof/>
              <w:sz w:val="20"/>
              <w:szCs w:val="20"/>
              <w:u w:val="none"/>
              <w:lang w:eastAsia="en-GB"/>
            </w:rPr>
          </w:pPr>
          <w:hyperlink w:anchor="_Toc162343458" w:history="1">
            <w:r w:rsidRPr="00A0580F">
              <w:rPr>
                <w:rStyle w:val="Hyperlink"/>
                <w:noProof/>
                <w:sz w:val="20"/>
                <w:szCs w:val="20"/>
                <w:lang w:val="tr-TR"/>
              </w:rPr>
              <w:t>11.</w:t>
            </w:r>
            <w:r w:rsidRPr="00A0580F">
              <w:rPr>
                <w:rFonts w:eastAsiaTheme="minorEastAsia"/>
                <w:b w:val="0"/>
                <w:bCs w:val="0"/>
                <w:caps w:val="0"/>
                <w:noProof/>
                <w:sz w:val="20"/>
                <w:szCs w:val="20"/>
                <w:u w:val="none"/>
                <w:lang w:eastAsia="en-GB"/>
              </w:rPr>
              <w:tab/>
            </w:r>
            <w:r w:rsidRPr="00A0580F">
              <w:rPr>
                <w:rStyle w:val="Hyperlink"/>
                <w:noProof/>
                <w:sz w:val="20"/>
                <w:szCs w:val="20"/>
                <w:lang w:val="tr-TR"/>
              </w:rPr>
              <w:t>Kişisel Verilerin Saklanması ve İmhası</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_Toc162343458 \h </w:instrText>
            </w:r>
            <w:r w:rsidRPr="00A0580F">
              <w:rPr>
                <w:noProof/>
                <w:webHidden/>
                <w:sz w:val="20"/>
                <w:szCs w:val="20"/>
              </w:rPr>
            </w:r>
            <w:r w:rsidRPr="00A0580F">
              <w:rPr>
                <w:noProof/>
                <w:webHidden/>
                <w:sz w:val="20"/>
                <w:szCs w:val="20"/>
              </w:rPr>
              <w:fldChar w:fldCharType="separate"/>
            </w:r>
            <w:r w:rsidR="00A0580F">
              <w:rPr>
                <w:noProof/>
                <w:webHidden/>
                <w:sz w:val="20"/>
                <w:szCs w:val="20"/>
              </w:rPr>
              <w:t>10</w:t>
            </w:r>
            <w:r w:rsidRPr="00A0580F">
              <w:rPr>
                <w:noProof/>
                <w:webHidden/>
                <w:sz w:val="20"/>
                <w:szCs w:val="20"/>
              </w:rPr>
              <w:fldChar w:fldCharType="end"/>
            </w:r>
          </w:hyperlink>
        </w:p>
        <w:p w14:paraId="7572CCCE" w14:textId="59E21D36" w:rsidR="008A76D2" w:rsidRPr="00A0580F" w:rsidRDefault="008A76D2">
          <w:pPr>
            <w:pStyle w:val="TOC1"/>
            <w:tabs>
              <w:tab w:val="left" w:pos="541"/>
              <w:tab w:val="right" w:pos="9016"/>
            </w:tabs>
            <w:rPr>
              <w:rFonts w:eastAsiaTheme="minorEastAsia"/>
              <w:b w:val="0"/>
              <w:bCs w:val="0"/>
              <w:caps w:val="0"/>
              <w:noProof/>
              <w:sz w:val="20"/>
              <w:szCs w:val="20"/>
              <w:u w:val="none"/>
              <w:lang w:eastAsia="en-GB"/>
            </w:rPr>
          </w:pPr>
          <w:hyperlink w:anchor="_Toc162343459" w:history="1">
            <w:r w:rsidRPr="00A0580F">
              <w:rPr>
                <w:rStyle w:val="Hyperlink"/>
                <w:noProof/>
                <w:sz w:val="20"/>
                <w:szCs w:val="20"/>
                <w:lang w:val="tr-TR"/>
              </w:rPr>
              <w:t>12.</w:t>
            </w:r>
            <w:r w:rsidRPr="00A0580F">
              <w:rPr>
                <w:rFonts w:eastAsiaTheme="minorEastAsia"/>
                <w:b w:val="0"/>
                <w:bCs w:val="0"/>
                <w:caps w:val="0"/>
                <w:noProof/>
                <w:sz w:val="20"/>
                <w:szCs w:val="20"/>
                <w:u w:val="none"/>
                <w:lang w:eastAsia="en-GB"/>
              </w:rPr>
              <w:tab/>
            </w:r>
            <w:r w:rsidRPr="00A0580F">
              <w:rPr>
                <w:rStyle w:val="Hyperlink"/>
                <w:noProof/>
                <w:sz w:val="20"/>
                <w:szCs w:val="20"/>
                <w:lang w:val="tr-TR"/>
              </w:rPr>
              <w:t>Kişisel Verilerin Aktarılması</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_Toc162343459 \h </w:instrText>
            </w:r>
            <w:r w:rsidRPr="00A0580F">
              <w:rPr>
                <w:noProof/>
                <w:webHidden/>
                <w:sz w:val="20"/>
                <w:szCs w:val="20"/>
              </w:rPr>
            </w:r>
            <w:r w:rsidRPr="00A0580F">
              <w:rPr>
                <w:noProof/>
                <w:webHidden/>
                <w:sz w:val="20"/>
                <w:szCs w:val="20"/>
              </w:rPr>
              <w:fldChar w:fldCharType="separate"/>
            </w:r>
            <w:r w:rsidR="00A0580F">
              <w:rPr>
                <w:noProof/>
                <w:webHidden/>
                <w:sz w:val="20"/>
                <w:szCs w:val="20"/>
              </w:rPr>
              <w:t>11</w:t>
            </w:r>
            <w:r w:rsidRPr="00A0580F">
              <w:rPr>
                <w:noProof/>
                <w:webHidden/>
                <w:sz w:val="20"/>
                <w:szCs w:val="20"/>
              </w:rPr>
              <w:fldChar w:fldCharType="end"/>
            </w:r>
          </w:hyperlink>
        </w:p>
        <w:p w14:paraId="5028011B" w14:textId="37067769" w:rsidR="008A76D2" w:rsidRPr="00A0580F" w:rsidRDefault="008A76D2">
          <w:pPr>
            <w:pStyle w:val="TOC2"/>
            <w:tabs>
              <w:tab w:val="left" w:pos="701"/>
              <w:tab w:val="right" w:pos="9016"/>
            </w:tabs>
            <w:rPr>
              <w:rFonts w:eastAsiaTheme="minorEastAsia"/>
              <w:b w:val="0"/>
              <w:bCs w:val="0"/>
              <w:smallCaps w:val="0"/>
              <w:noProof/>
              <w:sz w:val="20"/>
              <w:szCs w:val="20"/>
              <w:lang w:eastAsia="en-GB"/>
            </w:rPr>
          </w:pPr>
          <w:hyperlink w:anchor="_Toc162343467" w:history="1">
            <w:r w:rsidRPr="00A0580F">
              <w:rPr>
                <w:rStyle w:val="Hyperlink"/>
                <w:noProof/>
                <w:sz w:val="20"/>
                <w:szCs w:val="20"/>
                <w:lang w:val="tr-TR"/>
              </w:rPr>
              <w:t>12.1.</w:t>
            </w:r>
            <w:r w:rsidRPr="00A0580F">
              <w:rPr>
                <w:rFonts w:eastAsiaTheme="minorEastAsia"/>
                <w:b w:val="0"/>
                <w:bCs w:val="0"/>
                <w:smallCaps w:val="0"/>
                <w:noProof/>
                <w:sz w:val="20"/>
                <w:szCs w:val="20"/>
                <w:lang w:eastAsia="en-GB"/>
              </w:rPr>
              <w:tab/>
            </w:r>
            <w:r w:rsidRPr="00A0580F">
              <w:rPr>
                <w:rStyle w:val="Hyperlink"/>
                <w:noProof/>
                <w:sz w:val="20"/>
                <w:szCs w:val="20"/>
                <w:lang w:val="tr-TR"/>
              </w:rPr>
              <w:t>Yurt İçi Aktarım</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_Toc162343467 \h </w:instrText>
            </w:r>
            <w:r w:rsidRPr="00A0580F">
              <w:rPr>
                <w:noProof/>
                <w:webHidden/>
                <w:sz w:val="20"/>
                <w:szCs w:val="20"/>
              </w:rPr>
            </w:r>
            <w:r w:rsidRPr="00A0580F">
              <w:rPr>
                <w:noProof/>
                <w:webHidden/>
                <w:sz w:val="20"/>
                <w:szCs w:val="20"/>
              </w:rPr>
              <w:fldChar w:fldCharType="separate"/>
            </w:r>
            <w:r w:rsidR="00A0580F">
              <w:rPr>
                <w:noProof/>
                <w:webHidden/>
                <w:sz w:val="20"/>
                <w:szCs w:val="20"/>
              </w:rPr>
              <w:t>11</w:t>
            </w:r>
            <w:r w:rsidRPr="00A0580F">
              <w:rPr>
                <w:noProof/>
                <w:webHidden/>
                <w:sz w:val="20"/>
                <w:szCs w:val="20"/>
              </w:rPr>
              <w:fldChar w:fldCharType="end"/>
            </w:r>
          </w:hyperlink>
        </w:p>
        <w:p w14:paraId="29BF55D5" w14:textId="768CDA9C" w:rsidR="008A76D2" w:rsidRPr="00A0580F" w:rsidRDefault="008A76D2">
          <w:pPr>
            <w:pStyle w:val="TOC2"/>
            <w:tabs>
              <w:tab w:val="left" w:pos="701"/>
              <w:tab w:val="right" w:pos="9016"/>
            </w:tabs>
            <w:rPr>
              <w:rFonts w:eastAsiaTheme="minorEastAsia"/>
              <w:b w:val="0"/>
              <w:bCs w:val="0"/>
              <w:smallCaps w:val="0"/>
              <w:noProof/>
              <w:sz w:val="20"/>
              <w:szCs w:val="20"/>
              <w:lang w:eastAsia="en-GB"/>
            </w:rPr>
          </w:pPr>
          <w:hyperlink w:anchor="_Toc162343468" w:history="1">
            <w:r w:rsidRPr="00A0580F">
              <w:rPr>
                <w:rStyle w:val="Hyperlink"/>
                <w:noProof/>
                <w:sz w:val="20"/>
                <w:szCs w:val="20"/>
                <w:lang w:val="tr-TR"/>
              </w:rPr>
              <w:t>12.2.</w:t>
            </w:r>
            <w:r w:rsidRPr="00A0580F">
              <w:rPr>
                <w:rFonts w:eastAsiaTheme="minorEastAsia"/>
                <w:b w:val="0"/>
                <w:bCs w:val="0"/>
                <w:smallCaps w:val="0"/>
                <w:noProof/>
                <w:sz w:val="20"/>
                <w:szCs w:val="20"/>
                <w:lang w:eastAsia="en-GB"/>
              </w:rPr>
              <w:tab/>
            </w:r>
            <w:r w:rsidRPr="00A0580F">
              <w:rPr>
                <w:rStyle w:val="Hyperlink"/>
                <w:noProof/>
                <w:sz w:val="20"/>
                <w:szCs w:val="20"/>
                <w:lang w:val="tr-TR"/>
              </w:rPr>
              <w:t>Yurt Dışı Aktarım</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_Toc162343468 \h </w:instrText>
            </w:r>
            <w:r w:rsidRPr="00A0580F">
              <w:rPr>
                <w:noProof/>
                <w:webHidden/>
                <w:sz w:val="20"/>
                <w:szCs w:val="20"/>
              </w:rPr>
            </w:r>
            <w:r w:rsidRPr="00A0580F">
              <w:rPr>
                <w:noProof/>
                <w:webHidden/>
                <w:sz w:val="20"/>
                <w:szCs w:val="20"/>
              </w:rPr>
              <w:fldChar w:fldCharType="separate"/>
            </w:r>
            <w:r w:rsidR="00A0580F">
              <w:rPr>
                <w:noProof/>
                <w:webHidden/>
                <w:sz w:val="20"/>
                <w:szCs w:val="20"/>
              </w:rPr>
              <w:t>11</w:t>
            </w:r>
            <w:r w:rsidRPr="00A0580F">
              <w:rPr>
                <w:noProof/>
                <w:webHidden/>
                <w:sz w:val="20"/>
                <w:szCs w:val="20"/>
              </w:rPr>
              <w:fldChar w:fldCharType="end"/>
            </w:r>
          </w:hyperlink>
        </w:p>
        <w:p w14:paraId="2C4C8ADF" w14:textId="1636E13A" w:rsidR="008A76D2" w:rsidRPr="00A0580F" w:rsidRDefault="008A76D2">
          <w:pPr>
            <w:pStyle w:val="TOC2"/>
            <w:tabs>
              <w:tab w:val="left" w:pos="724"/>
              <w:tab w:val="right" w:pos="9016"/>
            </w:tabs>
            <w:rPr>
              <w:rFonts w:eastAsiaTheme="minorEastAsia"/>
              <w:b w:val="0"/>
              <w:bCs w:val="0"/>
              <w:smallCaps w:val="0"/>
              <w:noProof/>
              <w:sz w:val="20"/>
              <w:szCs w:val="20"/>
              <w:lang w:eastAsia="en-GB"/>
            </w:rPr>
          </w:pPr>
          <w:hyperlink w:anchor="_Toc162343469" w:history="1">
            <w:r w:rsidRPr="00A0580F">
              <w:rPr>
                <w:rStyle w:val="Hyperlink"/>
                <w:noProof/>
                <w:sz w:val="20"/>
                <w:szCs w:val="20"/>
                <w:lang w:val="tr-TR"/>
              </w:rPr>
              <w:t>12.3.</w:t>
            </w:r>
            <w:r w:rsidRPr="00A0580F">
              <w:rPr>
                <w:rFonts w:eastAsiaTheme="minorEastAsia"/>
                <w:b w:val="0"/>
                <w:bCs w:val="0"/>
                <w:smallCaps w:val="0"/>
                <w:noProof/>
                <w:sz w:val="20"/>
                <w:szCs w:val="20"/>
                <w:lang w:eastAsia="en-GB"/>
              </w:rPr>
              <w:tab/>
            </w:r>
            <w:r w:rsidRPr="00A0580F">
              <w:rPr>
                <w:rStyle w:val="Hyperlink"/>
                <w:noProof/>
                <w:sz w:val="20"/>
                <w:szCs w:val="20"/>
                <w:lang w:val="tr-TR"/>
              </w:rPr>
              <w:t>Aktarım Yapılan Kurum, Kuruluşlar ve Kişiler</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_Toc162343469 \h </w:instrText>
            </w:r>
            <w:r w:rsidRPr="00A0580F">
              <w:rPr>
                <w:noProof/>
                <w:webHidden/>
                <w:sz w:val="20"/>
                <w:szCs w:val="20"/>
              </w:rPr>
            </w:r>
            <w:r w:rsidRPr="00A0580F">
              <w:rPr>
                <w:noProof/>
                <w:webHidden/>
                <w:sz w:val="20"/>
                <w:szCs w:val="20"/>
              </w:rPr>
              <w:fldChar w:fldCharType="separate"/>
            </w:r>
            <w:r w:rsidR="00A0580F">
              <w:rPr>
                <w:noProof/>
                <w:webHidden/>
                <w:sz w:val="20"/>
                <w:szCs w:val="20"/>
              </w:rPr>
              <w:t>11</w:t>
            </w:r>
            <w:r w:rsidRPr="00A0580F">
              <w:rPr>
                <w:noProof/>
                <w:webHidden/>
                <w:sz w:val="20"/>
                <w:szCs w:val="20"/>
              </w:rPr>
              <w:fldChar w:fldCharType="end"/>
            </w:r>
          </w:hyperlink>
        </w:p>
        <w:p w14:paraId="0F785339" w14:textId="74995684" w:rsidR="008A76D2" w:rsidRPr="00A0580F" w:rsidRDefault="008A76D2">
          <w:pPr>
            <w:pStyle w:val="TOC1"/>
            <w:tabs>
              <w:tab w:val="left" w:pos="522"/>
              <w:tab w:val="right" w:pos="9016"/>
            </w:tabs>
            <w:rPr>
              <w:rFonts w:eastAsiaTheme="minorEastAsia"/>
              <w:b w:val="0"/>
              <w:bCs w:val="0"/>
              <w:caps w:val="0"/>
              <w:noProof/>
              <w:sz w:val="20"/>
              <w:szCs w:val="20"/>
              <w:u w:val="none"/>
              <w:lang w:eastAsia="en-GB"/>
            </w:rPr>
          </w:pPr>
          <w:hyperlink w:anchor="_Toc162343470" w:history="1">
            <w:r w:rsidRPr="00A0580F">
              <w:rPr>
                <w:rStyle w:val="Hyperlink"/>
                <w:noProof/>
                <w:sz w:val="20"/>
                <w:szCs w:val="20"/>
                <w:lang w:val="tr-TR"/>
              </w:rPr>
              <w:t>13.</w:t>
            </w:r>
            <w:r w:rsidRPr="00A0580F">
              <w:rPr>
                <w:rFonts w:eastAsiaTheme="minorEastAsia"/>
                <w:b w:val="0"/>
                <w:bCs w:val="0"/>
                <w:caps w:val="0"/>
                <w:noProof/>
                <w:sz w:val="20"/>
                <w:szCs w:val="20"/>
                <w:u w:val="none"/>
                <w:lang w:eastAsia="en-GB"/>
              </w:rPr>
              <w:tab/>
            </w:r>
            <w:r w:rsidRPr="00A0580F">
              <w:rPr>
                <w:rStyle w:val="Hyperlink"/>
                <w:noProof/>
                <w:sz w:val="20"/>
                <w:szCs w:val="20"/>
                <w:lang w:val="tr-TR"/>
              </w:rPr>
              <w:t>Veri Güvenliğini Sağlamaya Yönelik Tedbirler</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_Toc162343470 \h </w:instrText>
            </w:r>
            <w:r w:rsidRPr="00A0580F">
              <w:rPr>
                <w:noProof/>
                <w:webHidden/>
                <w:sz w:val="20"/>
                <w:szCs w:val="20"/>
              </w:rPr>
            </w:r>
            <w:r w:rsidRPr="00A0580F">
              <w:rPr>
                <w:noProof/>
                <w:webHidden/>
                <w:sz w:val="20"/>
                <w:szCs w:val="20"/>
              </w:rPr>
              <w:fldChar w:fldCharType="separate"/>
            </w:r>
            <w:r w:rsidR="00A0580F">
              <w:rPr>
                <w:noProof/>
                <w:webHidden/>
                <w:sz w:val="20"/>
                <w:szCs w:val="20"/>
              </w:rPr>
              <w:t>12</w:t>
            </w:r>
            <w:r w:rsidRPr="00A0580F">
              <w:rPr>
                <w:noProof/>
                <w:webHidden/>
                <w:sz w:val="20"/>
                <w:szCs w:val="20"/>
              </w:rPr>
              <w:fldChar w:fldCharType="end"/>
            </w:r>
          </w:hyperlink>
        </w:p>
        <w:p w14:paraId="161D6CC1" w14:textId="3FB05124" w:rsidR="008A76D2" w:rsidRPr="00A0580F" w:rsidRDefault="008A76D2">
          <w:pPr>
            <w:pStyle w:val="TOC1"/>
            <w:tabs>
              <w:tab w:val="left" w:pos="522"/>
              <w:tab w:val="right" w:pos="9016"/>
            </w:tabs>
            <w:rPr>
              <w:rFonts w:eastAsiaTheme="minorEastAsia"/>
              <w:b w:val="0"/>
              <w:bCs w:val="0"/>
              <w:caps w:val="0"/>
              <w:noProof/>
              <w:sz w:val="20"/>
              <w:szCs w:val="20"/>
              <w:u w:val="none"/>
              <w:lang w:eastAsia="en-GB"/>
            </w:rPr>
          </w:pPr>
          <w:hyperlink w:anchor="_Toc162343471" w:history="1">
            <w:r w:rsidRPr="00A0580F">
              <w:rPr>
                <w:rStyle w:val="Hyperlink"/>
                <w:noProof/>
                <w:sz w:val="20"/>
                <w:szCs w:val="20"/>
                <w:lang w:val="tr-TR"/>
              </w:rPr>
              <w:t>14.</w:t>
            </w:r>
            <w:r w:rsidRPr="00A0580F">
              <w:rPr>
                <w:rFonts w:eastAsiaTheme="minorEastAsia"/>
                <w:b w:val="0"/>
                <w:bCs w:val="0"/>
                <w:caps w:val="0"/>
                <w:noProof/>
                <w:sz w:val="20"/>
                <w:szCs w:val="20"/>
                <w:u w:val="none"/>
                <w:lang w:eastAsia="en-GB"/>
              </w:rPr>
              <w:tab/>
            </w:r>
            <w:r w:rsidRPr="00A0580F">
              <w:rPr>
                <w:rStyle w:val="Hyperlink"/>
                <w:noProof/>
                <w:sz w:val="20"/>
                <w:szCs w:val="20"/>
                <w:lang w:val="tr-TR"/>
              </w:rPr>
              <w:t>Veri Koruma Görevlisi (DPO)</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_Toc162343471 \h </w:instrText>
            </w:r>
            <w:r w:rsidRPr="00A0580F">
              <w:rPr>
                <w:noProof/>
                <w:webHidden/>
                <w:sz w:val="20"/>
                <w:szCs w:val="20"/>
              </w:rPr>
            </w:r>
            <w:r w:rsidRPr="00A0580F">
              <w:rPr>
                <w:noProof/>
                <w:webHidden/>
                <w:sz w:val="20"/>
                <w:szCs w:val="20"/>
              </w:rPr>
              <w:fldChar w:fldCharType="separate"/>
            </w:r>
            <w:r w:rsidR="00A0580F">
              <w:rPr>
                <w:noProof/>
                <w:webHidden/>
                <w:sz w:val="20"/>
                <w:szCs w:val="20"/>
              </w:rPr>
              <w:t>12</w:t>
            </w:r>
            <w:r w:rsidRPr="00A0580F">
              <w:rPr>
                <w:noProof/>
                <w:webHidden/>
                <w:sz w:val="20"/>
                <w:szCs w:val="20"/>
              </w:rPr>
              <w:fldChar w:fldCharType="end"/>
            </w:r>
          </w:hyperlink>
        </w:p>
        <w:p w14:paraId="01E1E0B0" w14:textId="430D3EDC" w:rsidR="008A76D2" w:rsidRPr="00A0580F" w:rsidRDefault="008A76D2">
          <w:pPr>
            <w:pStyle w:val="TOC1"/>
            <w:tabs>
              <w:tab w:val="left" w:pos="522"/>
              <w:tab w:val="right" w:pos="9016"/>
            </w:tabs>
            <w:rPr>
              <w:rFonts w:eastAsiaTheme="minorEastAsia"/>
              <w:b w:val="0"/>
              <w:bCs w:val="0"/>
              <w:caps w:val="0"/>
              <w:noProof/>
              <w:sz w:val="20"/>
              <w:szCs w:val="20"/>
              <w:u w:val="none"/>
              <w:lang w:eastAsia="en-GB"/>
            </w:rPr>
          </w:pPr>
          <w:hyperlink w:anchor="_Toc162343472" w:history="1">
            <w:r w:rsidRPr="00A0580F">
              <w:rPr>
                <w:rStyle w:val="Hyperlink"/>
                <w:noProof/>
                <w:sz w:val="20"/>
                <w:szCs w:val="20"/>
                <w:lang w:val="tr-TR"/>
              </w:rPr>
              <w:t>15.</w:t>
            </w:r>
            <w:r w:rsidRPr="00A0580F">
              <w:rPr>
                <w:rFonts w:eastAsiaTheme="minorEastAsia"/>
                <w:b w:val="0"/>
                <w:bCs w:val="0"/>
                <w:caps w:val="0"/>
                <w:noProof/>
                <w:sz w:val="20"/>
                <w:szCs w:val="20"/>
                <w:u w:val="none"/>
                <w:lang w:eastAsia="en-GB"/>
              </w:rPr>
              <w:tab/>
            </w:r>
            <w:r w:rsidRPr="00A0580F">
              <w:rPr>
                <w:rStyle w:val="Hyperlink"/>
                <w:noProof/>
                <w:sz w:val="20"/>
                <w:szCs w:val="20"/>
                <w:lang w:val="tr-TR"/>
              </w:rPr>
              <w:t>Veri Envanteri</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_Toc162343472 \h </w:instrText>
            </w:r>
            <w:r w:rsidRPr="00A0580F">
              <w:rPr>
                <w:noProof/>
                <w:webHidden/>
                <w:sz w:val="20"/>
                <w:szCs w:val="20"/>
              </w:rPr>
            </w:r>
            <w:r w:rsidRPr="00A0580F">
              <w:rPr>
                <w:noProof/>
                <w:webHidden/>
                <w:sz w:val="20"/>
                <w:szCs w:val="20"/>
              </w:rPr>
              <w:fldChar w:fldCharType="separate"/>
            </w:r>
            <w:r w:rsidR="00A0580F">
              <w:rPr>
                <w:noProof/>
                <w:webHidden/>
                <w:sz w:val="20"/>
                <w:szCs w:val="20"/>
              </w:rPr>
              <w:t>12</w:t>
            </w:r>
            <w:r w:rsidRPr="00A0580F">
              <w:rPr>
                <w:noProof/>
                <w:webHidden/>
                <w:sz w:val="20"/>
                <w:szCs w:val="20"/>
              </w:rPr>
              <w:fldChar w:fldCharType="end"/>
            </w:r>
          </w:hyperlink>
        </w:p>
        <w:p w14:paraId="517578BB" w14:textId="78146D95" w:rsidR="008A76D2" w:rsidRPr="00A0580F" w:rsidRDefault="008A76D2">
          <w:pPr>
            <w:pStyle w:val="TOC1"/>
            <w:tabs>
              <w:tab w:val="left" w:pos="522"/>
              <w:tab w:val="right" w:pos="9016"/>
            </w:tabs>
            <w:rPr>
              <w:rFonts w:eastAsiaTheme="minorEastAsia"/>
              <w:b w:val="0"/>
              <w:bCs w:val="0"/>
              <w:caps w:val="0"/>
              <w:noProof/>
              <w:sz w:val="20"/>
              <w:szCs w:val="20"/>
              <w:u w:val="none"/>
              <w:lang w:eastAsia="en-GB"/>
            </w:rPr>
          </w:pPr>
          <w:hyperlink w:anchor="_Toc162343473" w:history="1">
            <w:r w:rsidRPr="00A0580F">
              <w:rPr>
                <w:rStyle w:val="Hyperlink"/>
                <w:noProof/>
                <w:sz w:val="20"/>
                <w:szCs w:val="20"/>
                <w:lang w:val="tr-TR"/>
              </w:rPr>
              <w:t>16.</w:t>
            </w:r>
            <w:r w:rsidRPr="00A0580F">
              <w:rPr>
                <w:rFonts w:eastAsiaTheme="minorEastAsia"/>
                <w:b w:val="0"/>
                <w:bCs w:val="0"/>
                <w:caps w:val="0"/>
                <w:noProof/>
                <w:sz w:val="20"/>
                <w:szCs w:val="20"/>
                <w:u w:val="none"/>
                <w:lang w:eastAsia="en-GB"/>
              </w:rPr>
              <w:tab/>
            </w:r>
            <w:r w:rsidRPr="00A0580F">
              <w:rPr>
                <w:rStyle w:val="Hyperlink"/>
                <w:noProof/>
                <w:sz w:val="20"/>
                <w:szCs w:val="20"/>
                <w:lang w:val="tr-TR"/>
              </w:rPr>
              <w:t>Veri Sahibinin Hakları</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_Toc162343473 \h </w:instrText>
            </w:r>
            <w:r w:rsidRPr="00A0580F">
              <w:rPr>
                <w:noProof/>
                <w:webHidden/>
                <w:sz w:val="20"/>
                <w:szCs w:val="20"/>
              </w:rPr>
            </w:r>
            <w:r w:rsidRPr="00A0580F">
              <w:rPr>
                <w:noProof/>
                <w:webHidden/>
                <w:sz w:val="20"/>
                <w:szCs w:val="20"/>
              </w:rPr>
              <w:fldChar w:fldCharType="separate"/>
            </w:r>
            <w:r w:rsidR="00A0580F">
              <w:rPr>
                <w:noProof/>
                <w:webHidden/>
                <w:sz w:val="20"/>
                <w:szCs w:val="20"/>
              </w:rPr>
              <w:t>13</w:t>
            </w:r>
            <w:r w:rsidRPr="00A0580F">
              <w:rPr>
                <w:noProof/>
                <w:webHidden/>
                <w:sz w:val="20"/>
                <w:szCs w:val="20"/>
              </w:rPr>
              <w:fldChar w:fldCharType="end"/>
            </w:r>
          </w:hyperlink>
        </w:p>
        <w:p w14:paraId="22A59201" w14:textId="65961FDD" w:rsidR="008A76D2" w:rsidRPr="00A0580F" w:rsidRDefault="008A76D2">
          <w:pPr>
            <w:pStyle w:val="TOC1"/>
            <w:tabs>
              <w:tab w:val="left" w:pos="522"/>
              <w:tab w:val="right" w:pos="9016"/>
            </w:tabs>
            <w:rPr>
              <w:rFonts w:eastAsiaTheme="minorEastAsia"/>
              <w:b w:val="0"/>
              <w:bCs w:val="0"/>
              <w:caps w:val="0"/>
              <w:noProof/>
              <w:sz w:val="20"/>
              <w:szCs w:val="20"/>
              <w:u w:val="none"/>
              <w:lang w:eastAsia="en-GB"/>
            </w:rPr>
          </w:pPr>
          <w:hyperlink w:anchor="_Toc162343474" w:history="1">
            <w:r w:rsidRPr="00A0580F">
              <w:rPr>
                <w:rStyle w:val="Hyperlink"/>
                <w:noProof/>
                <w:sz w:val="20"/>
                <w:szCs w:val="20"/>
                <w:lang w:val="tr-TR"/>
              </w:rPr>
              <w:t>17.</w:t>
            </w:r>
            <w:r w:rsidRPr="00A0580F">
              <w:rPr>
                <w:rFonts w:eastAsiaTheme="minorEastAsia"/>
                <w:b w:val="0"/>
                <w:bCs w:val="0"/>
                <w:caps w:val="0"/>
                <w:noProof/>
                <w:sz w:val="20"/>
                <w:szCs w:val="20"/>
                <w:u w:val="none"/>
                <w:lang w:eastAsia="en-GB"/>
              </w:rPr>
              <w:tab/>
            </w:r>
            <w:r w:rsidRPr="00A0580F">
              <w:rPr>
                <w:rStyle w:val="Hyperlink"/>
                <w:noProof/>
                <w:sz w:val="20"/>
                <w:szCs w:val="20"/>
                <w:lang w:val="tr-TR"/>
              </w:rPr>
              <w:t>Veri Sahibinin Haklarını Kullanması</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_Toc162343474 \h </w:instrText>
            </w:r>
            <w:r w:rsidRPr="00A0580F">
              <w:rPr>
                <w:noProof/>
                <w:webHidden/>
                <w:sz w:val="20"/>
                <w:szCs w:val="20"/>
              </w:rPr>
            </w:r>
            <w:r w:rsidRPr="00A0580F">
              <w:rPr>
                <w:noProof/>
                <w:webHidden/>
                <w:sz w:val="20"/>
                <w:szCs w:val="20"/>
              </w:rPr>
              <w:fldChar w:fldCharType="separate"/>
            </w:r>
            <w:r w:rsidR="00A0580F">
              <w:rPr>
                <w:noProof/>
                <w:webHidden/>
                <w:sz w:val="20"/>
                <w:szCs w:val="20"/>
              </w:rPr>
              <w:t>13</w:t>
            </w:r>
            <w:r w:rsidRPr="00A0580F">
              <w:rPr>
                <w:noProof/>
                <w:webHidden/>
                <w:sz w:val="20"/>
                <w:szCs w:val="20"/>
              </w:rPr>
              <w:fldChar w:fldCharType="end"/>
            </w:r>
          </w:hyperlink>
        </w:p>
        <w:p w14:paraId="44DEE257" w14:textId="0A807C52" w:rsidR="008A76D2" w:rsidRPr="00A0580F" w:rsidRDefault="008A76D2">
          <w:pPr>
            <w:pStyle w:val="TOC1"/>
            <w:tabs>
              <w:tab w:val="left" w:pos="546"/>
              <w:tab w:val="right" w:pos="9016"/>
            </w:tabs>
            <w:rPr>
              <w:rFonts w:eastAsiaTheme="minorEastAsia"/>
              <w:b w:val="0"/>
              <w:bCs w:val="0"/>
              <w:caps w:val="0"/>
              <w:noProof/>
              <w:sz w:val="20"/>
              <w:szCs w:val="20"/>
              <w:u w:val="none"/>
              <w:lang w:eastAsia="en-GB"/>
            </w:rPr>
          </w:pPr>
          <w:hyperlink w:anchor="_Toc162343475" w:history="1">
            <w:r w:rsidRPr="00A0580F">
              <w:rPr>
                <w:rStyle w:val="Hyperlink"/>
                <w:rFonts w:ascii="Arial" w:eastAsia="Calibri" w:hAnsi="Arial" w:cs="Arial"/>
                <w:noProof/>
                <w:kern w:val="0"/>
                <w:sz w:val="20"/>
                <w:szCs w:val="20"/>
                <w:lang w:val="tr-TR"/>
                <w14:ligatures w14:val="none"/>
              </w:rPr>
              <w:t>18.</w:t>
            </w:r>
            <w:r w:rsidRPr="00A0580F">
              <w:rPr>
                <w:rFonts w:eastAsiaTheme="minorEastAsia"/>
                <w:b w:val="0"/>
                <w:bCs w:val="0"/>
                <w:caps w:val="0"/>
                <w:noProof/>
                <w:sz w:val="20"/>
                <w:szCs w:val="20"/>
                <w:u w:val="none"/>
                <w:lang w:eastAsia="en-GB"/>
              </w:rPr>
              <w:tab/>
            </w:r>
            <w:r w:rsidRPr="00A0580F">
              <w:rPr>
                <w:rStyle w:val="Hyperlink"/>
                <w:noProof/>
                <w:sz w:val="20"/>
                <w:szCs w:val="20"/>
                <w:lang w:val="tr-TR"/>
              </w:rPr>
              <w:t>POLİTİKANIN</w:t>
            </w:r>
            <w:r w:rsidRPr="00A0580F">
              <w:rPr>
                <w:rStyle w:val="Hyperlink"/>
                <w:rFonts w:ascii="Arial" w:eastAsia="Calibri" w:hAnsi="Arial" w:cs="Arial"/>
                <w:noProof/>
                <w:kern w:val="0"/>
                <w:sz w:val="20"/>
                <w:szCs w:val="20"/>
                <w:lang w:val="tr-TR"/>
                <w14:ligatures w14:val="none"/>
              </w:rPr>
              <w:t xml:space="preserve"> YÜRÜRLÜĞE GİRMESİ ve GÜNCELLENMESİ</w:t>
            </w:r>
            <w:r w:rsidRPr="00A0580F">
              <w:rPr>
                <w:noProof/>
                <w:webHidden/>
                <w:sz w:val="20"/>
                <w:szCs w:val="20"/>
              </w:rPr>
              <w:tab/>
            </w:r>
            <w:r w:rsidRPr="00A0580F">
              <w:rPr>
                <w:noProof/>
                <w:webHidden/>
                <w:sz w:val="20"/>
                <w:szCs w:val="20"/>
              </w:rPr>
              <w:fldChar w:fldCharType="begin"/>
            </w:r>
            <w:r w:rsidRPr="00A0580F">
              <w:rPr>
                <w:noProof/>
                <w:webHidden/>
                <w:sz w:val="20"/>
                <w:szCs w:val="20"/>
              </w:rPr>
              <w:instrText xml:space="preserve"> PAGEREF _Toc162343475 \h </w:instrText>
            </w:r>
            <w:r w:rsidRPr="00A0580F">
              <w:rPr>
                <w:noProof/>
                <w:webHidden/>
                <w:sz w:val="20"/>
                <w:szCs w:val="20"/>
              </w:rPr>
            </w:r>
            <w:r w:rsidRPr="00A0580F">
              <w:rPr>
                <w:noProof/>
                <w:webHidden/>
                <w:sz w:val="20"/>
                <w:szCs w:val="20"/>
              </w:rPr>
              <w:fldChar w:fldCharType="separate"/>
            </w:r>
            <w:r w:rsidR="00A0580F">
              <w:rPr>
                <w:noProof/>
                <w:webHidden/>
                <w:sz w:val="20"/>
                <w:szCs w:val="20"/>
              </w:rPr>
              <w:t>13</w:t>
            </w:r>
            <w:r w:rsidRPr="00A0580F">
              <w:rPr>
                <w:noProof/>
                <w:webHidden/>
                <w:sz w:val="20"/>
                <w:szCs w:val="20"/>
              </w:rPr>
              <w:fldChar w:fldCharType="end"/>
            </w:r>
          </w:hyperlink>
        </w:p>
        <w:p w14:paraId="29E31C1D" w14:textId="359E035D" w:rsidR="00183DD1" w:rsidRPr="00253A1D" w:rsidRDefault="00253A1D" w:rsidP="00253A1D">
          <w:r w:rsidRPr="00A0580F">
            <w:rPr>
              <w:b/>
              <w:bCs/>
              <w:noProof/>
              <w:sz w:val="20"/>
              <w:szCs w:val="20"/>
            </w:rPr>
            <w:fldChar w:fldCharType="end"/>
          </w:r>
        </w:p>
      </w:sdtContent>
    </w:sdt>
    <w:p w14:paraId="46CEFE80" w14:textId="7427ECA1" w:rsidR="006975BE" w:rsidRPr="008A76D2" w:rsidRDefault="006975BE" w:rsidP="003463BF">
      <w:pPr>
        <w:pStyle w:val="Heading1"/>
        <w:numPr>
          <w:ilvl w:val="0"/>
          <w:numId w:val="13"/>
        </w:numPr>
        <w:rPr>
          <w:sz w:val="24"/>
          <w:szCs w:val="24"/>
          <w:lang w:val="tr-TR"/>
        </w:rPr>
      </w:pPr>
      <w:bookmarkStart w:id="0" w:name="_Toc162343437"/>
      <w:r w:rsidRPr="008A76D2">
        <w:rPr>
          <w:sz w:val="24"/>
          <w:szCs w:val="24"/>
          <w:lang w:val="tr-TR"/>
        </w:rPr>
        <w:t>Amaç ve Kapsam</w:t>
      </w:r>
      <w:bookmarkEnd w:id="0"/>
    </w:p>
    <w:p w14:paraId="5B56B530" w14:textId="53A55788" w:rsidR="006975BE" w:rsidRPr="008A76D2" w:rsidRDefault="006975BE" w:rsidP="00183DD1">
      <w:pPr>
        <w:jc w:val="both"/>
        <w:rPr>
          <w:sz w:val="20"/>
          <w:szCs w:val="20"/>
          <w:lang w:val="tr-TR"/>
        </w:rPr>
      </w:pPr>
      <w:r w:rsidRPr="008A76D2">
        <w:rPr>
          <w:sz w:val="20"/>
          <w:szCs w:val="20"/>
          <w:lang w:val="tr-TR"/>
        </w:rPr>
        <w:t xml:space="preserve">İşbu </w:t>
      </w:r>
      <w:r w:rsidR="000C20E1">
        <w:rPr>
          <w:sz w:val="20"/>
          <w:szCs w:val="20"/>
          <w:lang w:val="tr-TR"/>
        </w:rPr>
        <w:t>BLG Varlık Yönetim A.Ş. (</w:t>
      </w:r>
      <w:r w:rsidR="000C20E1" w:rsidRPr="000C20E1">
        <w:rPr>
          <w:b/>
          <w:bCs/>
          <w:sz w:val="20"/>
          <w:szCs w:val="20"/>
          <w:lang w:val="tr-TR"/>
        </w:rPr>
        <w:t>“BLG Varlık”</w:t>
      </w:r>
      <w:r w:rsidR="000C20E1">
        <w:rPr>
          <w:sz w:val="20"/>
          <w:szCs w:val="20"/>
          <w:lang w:val="tr-TR"/>
        </w:rPr>
        <w:t xml:space="preserve">) </w:t>
      </w:r>
      <w:r w:rsidRPr="008A76D2">
        <w:rPr>
          <w:sz w:val="20"/>
          <w:szCs w:val="20"/>
          <w:lang w:val="tr-TR"/>
        </w:rPr>
        <w:t>Kişisel Verilerin Korunması Politikasının (</w:t>
      </w:r>
      <w:r w:rsidRPr="008A76D2">
        <w:rPr>
          <w:b/>
          <w:bCs/>
          <w:sz w:val="20"/>
          <w:szCs w:val="20"/>
          <w:lang w:val="tr-TR"/>
        </w:rPr>
        <w:t>"Politika"</w:t>
      </w:r>
      <w:r w:rsidRPr="008A76D2">
        <w:rPr>
          <w:sz w:val="20"/>
          <w:szCs w:val="20"/>
          <w:lang w:val="tr-TR"/>
        </w:rPr>
        <w:t xml:space="preserve">) temel amacı, </w:t>
      </w:r>
      <w:r w:rsidR="000C20E1">
        <w:rPr>
          <w:sz w:val="20"/>
          <w:szCs w:val="20"/>
          <w:lang w:val="tr-TR"/>
        </w:rPr>
        <w:t>BLG Varlık</w:t>
      </w:r>
      <w:r w:rsidRPr="008A76D2">
        <w:rPr>
          <w:sz w:val="20"/>
          <w:szCs w:val="20"/>
          <w:lang w:val="tr-TR"/>
        </w:rPr>
        <w:t xml:space="preserve"> tarafından hukuka uygun bir biçimde yürütülen kişisel veri işleme faaliyeti ve kişisel verilerin korunmasına yönelik benimsenen sistemler konusunda açıklamalarda bulunmak, bu kapsamda kişisel verileri şirketimiz tarafından işlenen kişilerin bilgilendirerek şeffaflığı sağlamaktır.</w:t>
      </w:r>
    </w:p>
    <w:p w14:paraId="2871E23B" w14:textId="77777777" w:rsidR="006975BE" w:rsidRPr="008A76D2" w:rsidRDefault="006975BE" w:rsidP="00183DD1">
      <w:pPr>
        <w:jc w:val="both"/>
        <w:rPr>
          <w:sz w:val="20"/>
          <w:szCs w:val="20"/>
          <w:lang w:val="tr-TR"/>
        </w:rPr>
      </w:pPr>
      <w:r w:rsidRPr="008A76D2">
        <w:rPr>
          <w:sz w:val="20"/>
          <w:szCs w:val="20"/>
          <w:lang w:val="tr-TR"/>
        </w:rPr>
        <w:t>Bu Politika, Şirket tarafından yönetilen tüm kişisel verilerin işlenmesi ve korunmasına yönelik yürütülen faaliyetlerde, ilgili detaylı veri prosedürleri ile uygulanmaktadır.</w:t>
      </w:r>
    </w:p>
    <w:p w14:paraId="1D8E8D96" w14:textId="6BF41A7E" w:rsidR="006975BE" w:rsidRPr="008A76D2" w:rsidRDefault="006975BE" w:rsidP="003463BF">
      <w:pPr>
        <w:pStyle w:val="Heading1"/>
        <w:numPr>
          <w:ilvl w:val="0"/>
          <w:numId w:val="13"/>
        </w:numPr>
        <w:rPr>
          <w:sz w:val="24"/>
          <w:szCs w:val="24"/>
          <w:lang w:val="tr-TR"/>
        </w:rPr>
      </w:pPr>
      <w:bookmarkStart w:id="1" w:name="_Toc162343438"/>
      <w:r w:rsidRPr="008A76D2">
        <w:rPr>
          <w:sz w:val="24"/>
          <w:szCs w:val="24"/>
          <w:lang w:val="tr-TR"/>
        </w:rPr>
        <w:t>Tanımlar</w:t>
      </w:r>
      <w:bookmarkEnd w:id="1"/>
    </w:p>
    <w:p w14:paraId="3194E189" w14:textId="77777777" w:rsidR="000E0FA5" w:rsidRPr="008A76D2" w:rsidRDefault="000E0FA5" w:rsidP="00183DD1">
      <w:pPr>
        <w:jc w:val="both"/>
        <w:rPr>
          <w:sz w:val="20"/>
          <w:szCs w:val="20"/>
          <w:lang w:val="tr-TR"/>
        </w:rPr>
      </w:pPr>
      <w:r w:rsidRPr="008A76D2">
        <w:rPr>
          <w:b/>
          <w:bCs/>
          <w:sz w:val="20"/>
          <w:szCs w:val="20"/>
          <w:lang w:val="tr-TR"/>
        </w:rPr>
        <w:t>Açık Rıza</w:t>
      </w:r>
      <w:r w:rsidRPr="008A76D2">
        <w:rPr>
          <w:sz w:val="20"/>
          <w:szCs w:val="20"/>
          <w:lang w:val="tr-TR"/>
        </w:rPr>
        <w:t>: Belirli bir konuya ilişkin, bilgilendirmeye dayanan ve özgür iradeyle açıklanan rıza</w:t>
      </w:r>
    </w:p>
    <w:p w14:paraId="379D16E4" w14:textId="23DBFF42" w:rsidR="000E0FA5" w:rsidRPr="008A76D2" w:rsidRDefault="000C20E1" w:rsidP="00183DD1">
      <w:pPr>
        <w:jc w:val="both"/>
        <w:rPr>
          <w:sz w:val="20"/>
          <w:szCs w:val="20"/>
          <w:lang w:val="tr-TR"/>
        </w:rPr>
      </w:pPr>
      <w:r>
        <w:rPr>
          <w:b/>
          <w:bCs/>
          <w:sz w:val="20"/>
          <w:szCs w:val="20"/>
          <w:lang w:val="tr-TR"/>
        </w:rPr>
        <w:t>BLG Varlık</w:t>
      </w:r>
      <w:r w:rsidR="000E0FA5" w:rsidRPr="008A76D2">
        <w:rPr>
          <w:b/>
          <w:bCs/>
          <w:sz w:val="20"/>
          <w:szCs w:val="20"/>
          <w:lang w:val="tr-TR"/>
        </w:rPr>
        <w:t xml:space="preserve"> İş Ortakları :</w:t>
      </w:r>
      <w:r w:rsidR="000E0FA5" w:rsidRPr="008A76D2">
        <w:rPr>
          <w:sz w:val="20"/>
          <w:szCs w:val="20"/>
          <w:lang w:val="tr-TR"/>
        </w:rPr>
        <w:t xml:space="preserve"> </w:t>
      </w:r>
      <w:r>
        <w:rPr>
          <w:sz w:val="20"/>
          <w:szCs w:val="20"/>
          <w:lang w:val="tr-TR"/>
        </w:rPr>
        <w:t>BLG Varlık</w:t>
      </w:r>
      <w:r w:rsidR="000E0FA5" w:rsidRPr="008A76D2">
        <w:rPr>
          <w:sz w:val="20"/>
          <w:szCs w:val="20"/>
          <w:lang w:val="tr-TR"/>
        </w:rPr>
        <w:t>’in ticari faaliyetlerini yürütürken çeşitli amaçlarla iş ortaklığı kurduğu taraflar.</w:t>
      </w:r>
    </w:p>
    <w:p w14:paraId="208405AB" w14:textId="217AD94C" w:rsidR="000E0FA5" w:rsidRPr="008A76D2" w:rsidRDefault="000E0FA5" w:rsidP="00183DD1">
      <w:pPr>
        <w:jc w:val="both"/>
        <w:rPr>
          <w:sz w:val="20"/>
          <w:szCs w:val="20"/>
          <w:lang w:val="tr-TR"/>
        </w:rPr>
      </w:pPr>
      <w:r w:rsidRPr="008A76D2">
        <w:rPr>
          <w:b/>
          <w:bCs/>
          <w:sz w:val="20"/>
          <w:szCs w:val="20"/>
          <w:lang w:val="tr-TR"/>
        </w:rPr>
        <w:t>Çalışan(lar) :</w:t>
      </w:r>
      <w:r w:rsidRPr="008A76D2">
        <w:rPr>
          <w:sz w:val="20"/>
          <w:szCs w:val="20"/>
          <w:lang w:val="tr-TR"/>
        </w:rPr>
        <w:t xml:space="preserve"> </w:t>
      </w:r>
      <w:r w:rsidR="000C20E1">
        <w:rPr>
          <w:sz w:val="20"/>
          <w:szCs w:val="20"/>
          <w:lang w:val="tr-TR"/>
        </w:rPr>
        <w:t>BLG Varlık</w:t>
      </w:r>
      <w:r w:rsidRPr="008A76D2">
        <w:rPr>
          <w:sz w:val="20"/>
          <w:szCs w:val="20"/>
          <w:lang w:val="tr-TR"/>
        </w:rPr>
        <w:t xml:space="preserve"> çalışan(lar)ı.</w:t>
      </w:r>
    </w:p>
    <w:p w14:paraId="03DA26A0" w14:textId="77777777" w:rsidR="000E0FA5" w:rsidRPr="008A76D2" w:rsidRDefault="000E0FA5" w:rsidP="00183DD1">
      <w:pPr>
        <w:jc w:val="both"/>
        <w:rPr>
          <w:sz w:val="20"/>
          <w:szCs w:val="20"/>
          <w:lang w:val="tr-TR"/>
        </w:rPr>
      </w:pPr>
      <w:r w:rsidRPr="008A76D2">
        <w:rPr>
          <w:b/>
          <w:bCs/>
          <w:sz w:val="20"/>
          <w:szCs w:val="20"/>
          <w:lang w:val="tr-TR"/>
        </w:rPr>
        <w:t>GDPR</w:t>
      </w:r>
      <w:r w:rsidRPr="008A76D2">
        <w:rPr>
          <w:sz w:val="20"/>
          <w:szCs w:val="20"/>
          <w:lang w:val="tr-TR"/>
        </w:rPr>
        <w:t>: Avrupa Birliği Genel Veri Koruma Tüzüğü</w:t>
      </w:r>
    </w:p>
    <w:p w14:paraId="55B4690D" w14:textId="77777777" w:rsidR="000E0FA5" w:rsidRPr="008A76D2" w:rsidRDefault="000E0FA5" w:rsidP="00183DD1">
      <w:pPr>
        <w:jc w:val="both"/>
        <w:rPr>
          <w:sz w:val="20"/>
          <w:szCs w:val="20"/>
          <w:lang w:val="tr-TR"/>
        </w:rPr>
      </w:pPr>
      <w:r w:rsidRPr="008A76D2">
        <w:rPr>
          <w:b/>
          <w:bCs/>
          <w:sz w:val="20"/>
          <w:szCs w:val="20"/>
          <w:lang w:val="tr-TR"/>
        </w:rPr>
        <w:t>İlgili Kişi</w:t>
      </w:r>
      <w:r w:rsidRPr="008A76D2">
        <w:rPr>
          <w:sz w:val="20"/>
          <w:szCs w:val="20"/>
          <w:lang w:val="tr-TR"/>
        </w:rPr>
        <w:t>: Şirket ve Şirket'in bağlı iştiraklerinin ticari ilişki içinde bulunduğu çalışanları, müşterileri, iş ortakları, hissedarları, yetkilileri, potansiyel müşterileri, aday çalışanları, stajyerleri, ziyaretçileri, tedarikçileri, iş birliği içinde çalıştığı kurumların çalışanları, üçüncü kişiler ve burada sayılanlarla sınırlı olmamak üzere kişisel verisi işlenen gerçek kişiler.</w:t>
      </w:r>
    </w:p>
    <w:p w14:paraId="052EF011" w14:textId="77777777" w:rsidR="000E0FA5" w:rsidRPr="008A76D2" w:rsidRDefault="000E0FA5" w:rsidP="00183DD1">
      <w:pPr>
        <w:jc w:val="both"/>
        <w:rPr>
          <w:sz w:val="20"/>
          <w:szCs w:val="20"/>
          <w:lang w:val="tr-TR"/>
        </w:rPr>
      </w:pPr>
      <w:r w:rsidRPr="008A76D2">
        <w:rPr>
          <w:b/>
          <w:bCs/>
          <w:sz w:val="20"/>
          <w:szCs w:val="20"/>
          <w:lang w:val="tr-TR"/>
        </w:rPr>
        <w:t>Kişisel Veri</w:t>
      </w:r>
      <w:r w:rsidRPr="008A76D2">
        <w:rPr>
          <w:sz w:val="20"/>
          <w:szCs w:val="20"/>
          <w:lang w:val="tr-TR"/>
        </w:rPr>
        <w:t>: Kimliği belirli veya belirlenebilir gerçek kişiye ilişkin her türlü bilgi</w:t>
      </w:r>
    </w:p>
    <w:p w14:paraId="7CF7411F" w14:textId="77777777" w:rsidR="000E0FA5" w:rsidRPr="008A76D2" w:rsidRDefault="000E0FA5" w:rsidP="00183DD1">
      <w:pPr>
        <w:jc w:val="both"/>
        <w:rPr>
          <w:sz w:val="20"/>
          <w:szCs w:val="20"/>
          <w:lang w:val="tr-TR"/>
        </w:rPr>
      </w:pPr>
      <w:r w:rsidRPr="008A76D2">
        <w:rPr>
          <w:b/>
          <w:bCs/>
          <w:sz w:val="20"/>
          <w:szCs w:val="20"/>
          <w:lang w:val="tr-TR"/>
        </w:rPr>
        <w:t>Kişisel Verilerin İşlenmesi</w:t>
      </w:r>
      <w:r w:rsidRPr="008A76D2">
        <w:rPr>
          <w:sz w:val="20"/>
          <w:szCs w:val="20"/>
          <w:lang w:val="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w:t>
      </w:r>
      <w:r w:rsidRPr="008A76D2">
        <w:rPr>
          <w:sz w:val="20"/>
          <w:szCs w:val="20"/>
          <w:lang w:val="tr-TR"/>
        </w:rPr>
        <w:lastRenderedPageBreak/>
        <w:t>devralınması, elde edilebilir hâle getirilmesi, sınıflandırılması ya da kullanılmasının engellenmesi gibi veriler üzerinde gerçekleştirilen her türlü işlem</w:t>
      </w:r>
    </w:p>
    <w:p w14:paraId="348A2F6F" w14:textId="77777777" w:rsidR="000E0FA5" w:rsidRPr="008A76D2" w:rsidRDefault="000E0FA5" w:rsidP="00183DD1">
      <w:pPr>
        <w:jc w:val="both"/>
        <w:rPr>
          <w:sz w:val="20"/>
          <w:szCs w:val="20"/>
          <w:lang w:val="tr-TR"/>
        </w:rPr>
      </w:pPr>
      <w:r w:rsidRPr="008A76D2">
        <w:rPr>
          <w:b/>
          <w:bCs/>
          <w:sz w:val="20"/>
          <w:szCs w:val="20"/>
          <w:lang w:val="tr-TR"/>
        </w:rPr>
        <w:t>Kişisel Verilerin Silinmesi</w:t>
      </w:r>
      <w:r w:rsidRPr="008A76D2">
        <w:rPr>
          <w:sz w:val="20"/>
          <w:szCs w:val="20"/>
          <w:lang w:val="tr-TR"/>
        </w:rPr>
        <w:t>: Kişisel verilerin ilgili kullanıcılar için hiçbir şekilde erişilemez ve tekrar kullanılamaz hâle getirilmesi</w:t>
      </w:r>
    </w:p>
    <w:p w14:paraId="344A81D4" w14:textId="77777777" w:rsidR="000E0FA5" w:rsidRPr="008A76D2" w:rsidRDefault="000E0FA5" w:rsidP="00183DD1">
      <w:pPr>
        <w:jc w:val="both"/>
        <w:rPr>
          <w:sz w:val="20"/>
          <w:szCs w:val="20"/>
          <w:lang w:val="tr-TR"/>
        </w:rPr>
      </w:pPr>
      <w:r w:rsidRPr="008A76D2">
        <w:rPr>
          <w:b/>
          <w:bCs/>
          <w:sz w:val="20"/>
          <w:szCs w:val="20"/>
          <w:lang w:val="tr-TR"/>
        </w:rPr>
        <w:t>Kişisel Verilerin Yok Edilmesi</w:t>
      </w:r>
      <w:r w:rsidRPr="008A76D2">
        <w:rPr>
          <w:sz w:val="20"/>
          <w:szCs w:val="20"/>
          <w:lang w:val="tr-TR"/>
        </w:rPr>
        <w:t>: Kişisel verilerin hiç kimse tarafından hiçbir şekilde erişilemez, geri getirilemez ve tekrar kullanılamaz hâle getirilmesi işlemi</w:t>
      </w:r>
    </w:p>
    <w:p w14:paraId="0079F6AE" w14:textId="61D06F9E" w:rsidR="006F3C12" w:rsidRPr="008A76D2" w:rsidRDefault="006F3C12" w:rsidP="00183DD1">
      <w:pPr>
        <w:jc w:val="both"/>
        <w:rPr>
          <w:sz w:val="20"/>
          <w:szCs w:val="20"/>
          <w:lang w:val="tr-TR"/>
        </w:rPr>
      </w:pPr>
      <w:r w:rsidRPr="008A76D2">
        <w:rPr>
          <w:b/>
          <w:bCs/>
          <w:sz w:val="20"/>
          <w:szCs w:val="20"/>
          <w:lang w:val="tr-TR"/>
        </w:rPr>
        <w:t>Kişisel Verilerin Anonim Hâle Getirilmesi</w:t>
      </w:r>
      <w:r w:rsidRPr="008A76D2">
        <w:rPr>
          <w:sz w:val="20"/>
          <w:szCs w:val="20"/>
          <w:lang w:val="tr-TR"/>
        </w:rPr>
        <w:t>: Kişisel verilerin başka verilerle eşleştirilerek dahi hiçbir surette kimliği belirli veya belirlenebilir bir gerçek kişiyle ilişkilendirilmeyecek hâle getirilmesi</w:t>
      </w:r>
    </w:p>
    <w:p w14:paraId="296366F4" w14:textId="77777777" w:rsidR="000E0FA5" w:rsidRPr="008A76D2" w:rsidRDefault="000E0FA5" w:rsidP="00183DD1">
      <w:pPr>
        <w:jc w:val="both"/>
        <w:rPr>
          <w:sz w:val="20"/>
          <w:szCs w:val="20"/>
          <w:lang w:val="tr-TR"/>
        </w:rPr>
      </w:pPr>
      <w:r w:rsidRPr="008A76D2">
        <w:rPr>
          <w:b/>
          <w:bCs/>
          <w:sz w:val="20"/>
          <w:szCs w:val="20"/>
          <w:lang w:val="tr-TR"/>
        </w:rPr>
        <w:t>KVK Kurulu / Kurul</w:t>
      </w:r>
      <w:r w:rsidRPr="008A76D2">
        <w:rPr>
          <w:sz w:val="20"/>
          <w:szCs w:val="20"/>
          <w:lang w:val="tr-TR"/>
        </w:rPr>
        <w:t>: Kişisel Verileri Koruma Kurulu</w:t>
      </w:r>
    </w:p>
    <w:p w14:paraId="48091354" w14:textId="77777777" w:rsidR="000E0FA5" w:rsidRPr="008A76D2" w:rsidRDefault="000E0FA5" w:rsidP="00183DD1">
      <w:pPr>
        <w:jc w:val="both"/>
        <w:rPr>
          <w:sz w:val="20"/>
          <w:szCs w:val="20"/>
          <w:lang w:val="tr-TR"/>
        </w:rPr>
      </w:pPr>
      <w:r w:rsidRPr="008A76D2">
        <w:rPr>
          <w:b/>
          <w:bCs/>
          <w:sz w:val="20"/>
          <w:szCs w:val="20"/>
          <w:lang w:val="tr-TR"/>
        </w:rPr>
        <w:t>KVKK</w:t>
      </w:r>
      <w:r w:rsidRPr="008A76D2">
        <w:rPr>
          <w:sz w:val="20"/>
          <w:szCs w:val="20"/>
          <w:lang w:val="tr-TR"/>
        </w:rPr>
        <w:t>: 6698 sayılı Kişisel Verilerin Korunması Kanunu</w:t>
      </w:r>
    </w:p>
    <w:p w14:paraId="1F37564F" w14:textId="77777777" w:rsidR="000E0FA5" w:rsidRPr="008A76D2" w:rsidRDefault="000E0FA5" w:rsidP="00183DD1">
      <w:pPr>
        <w:jc w:val="both"/>
        <w:rPr>
          <w:sz w:val="20"/>
          <w:szCs w:val="20"/>
          <w:lang w:val="tr-TR"/>
        </w:rPr>
      </w:pPr>
      <w:r w:rsidRPr="008A76D2">
        <w:rPr>
          <w:b/>
          <w:bCs/>
          <w:sz w:val="20"/>
          <w:szCs w:val="20"/>
          <w:lang w:val="tr-TR"/>
        </w:rPr>
        <w:t>Özel Nitelikli Kişisel Veri</w:t>
      </w:r>
      <w:r w:rsidRPr="008A76D2">
        <w:rPr>
          <w:sz w:val="20"/>
          <w:szCs w:val="20"/>
          <w:lang w:val="tr-TR"/>
        </w:rPr>
        <w:t>: 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verileri</w:t>
      </w:r>
    </w:p>
    <w:p w14:paraId="28F6D18B" w14:textId="00EF0830" w:rsidR="000E0FA5" w:rsidRPr="008A76D2" w:rsidRDefault="000E0FA5" w:rsidP="00183DD1">
      <w:pPr>
        <w:jc w:val="both"/>
        <w:rPr>
          <w:sz w:val="20"/>
          <w:szCs w:val="20"/>
          <w:lang w:val="tr-TR"/>
        </w:rPr>
      </w:pPr>
      <w:r w:rsidRPr="008A76D2">
        <w:rPr>
          <w:b/>
          <w:bCs/>
          <w:sz w:val="20"/>
          <w:szCs w:val="20"/>
          <w:lang w:val="tr-TR"/>
        </w:rPr>
        <w:t>Şirket</w:t>
      </w:r>
      <w:r w:rsidRPr="008A76D2">
        <w:rPr>
          <w:sz w:val="20"/>
          <w:szCs w:val="20"/>
          <w:lang w:val="tr-TR"/>
        </w:rPr>
        <w:t xml:space="preserve">: Veri sorumlusu </w:t>
      </w:r>
      <w:r w:rsidR="000C20E1">
        <w:rPr>
          <w:sz w:val="20"/>
          <w:szCs w:val="20"/>
          <w:lang w:val="tr-TR"/>
        </w:rPr>
        <w:t>BLG Varlık</w:t>
      </w:r>
      <w:r w:rsidRPr="008A76D2">
        <w:rPr>
          <w:sz w:val="20"/>
          <w:szCs w:val="20"/>
          <w:lang w:val="tr-TR"/>
        </w:rPr>
        <w:t xml:space="preserve"> </w:t>
      </w:r>
    </w:p>
    <w:p w14:paraId="1FD187DB" w14:textId="77777777" w:rsidR="000E0FA5" w:rsidRPr="008A76D2" w:rsidRDefault="000E0FA5" w:rsidP="00183DD1">
      <w:pPr>
        <w:jc w:val="both"/>
        <w:rPr>
          <w:sz w:val="20"/>
          <w:szCs w:val="20"/>
          <w:lang w:val="tr-TR"/>
        </w:rPr>
      </w:pPr>
      <w:r w:rsidRPr="008A76D2">
        <w:rPr>
          <w:b/>
          <w:bCs/>
          <w:sz w:val="20"/>
          <w:szCs w:val="20"/>
          <w:lang w:val="tr-TR"/>
        </w:rPr>
        <w:t>Veri İşleyen</w:t>
      </w:r>
      <w:r w:rsidRPr="008A76D2">
        <w:rPr>
          <w:sz w:val="20"/>
          <w:szCs w:val="20"/>
          <w:lang w:val="tr-TR"/>
        </w:rPr>
        <w:t>: Veri sorumlusunun verdiği yetkiye dayanarak onun adına kişisel veri işleyen gerçek ve tüzel kişi</w:t>
      </w:r>
    </w:p>
    <w:p w14:paraId="4455A58A" w14:textId="77777777" w:rsidR="000E0FA5" w:rsidRPr="008A76D2" w:rsidRDefault="000E0FA5" w:rsidP="00183DD1">
      <w:pPr>
        <w:jc w:val="both"/>
        <w:rPr>
          <w:sz w:val="20"/>
          <w:szCs w:val="20"/>
          <w:lang w:val="tr-TR"/>
        </w:rPr>
      </w:pPr>
      <w:r w:rsidRPr="008A76D2">
        <w:rPr>
          <w:b/>
          <w:bCs/>
          <w:sz w:val="20"/>
          <w:szCs w:val="20"/>
          <w:lang w:val="tr-TR"/>
        </w:rPr>
        <w:t>Veri Sorumlusu</w:t>
      </w:r>
      <w:r w:rsidRPr="008A76D2">
        <w:rPr>
          <w:sz w:val="20"/>
          <w:szCs w:val="20"/>
          <w:lang w:val="tr-TR"/>
        </w:rPr>
        <w:t>: Kişisel verilerin işlenme amaçlarını ve vasıtalarını belirleyen, verilerin sistematik bir şekilde tutulduğu yeri (veri kayıt sistemi) yöneten kişi</w:t>
      </w:r>
    </w:p>
    <w:p w14:paraId="415BC916" w14:textId="53D4D22C" w:rsidR="006975BE" w:rsidRPr="008A76D2" w:rsidRDefault="006975BE" w:rsidP="003463BF">
      <w:pPr>
        <w:pStyle w:val="Heading1"/>
        <w:numPr>
          <w:ilvl w:val="0"/>
          <w:numId w:val="13"/>
        </w:numPr>
        <w:rPr>
          <w:sz w:val="24"/>
          <w:szCs w:val="24"/>
          <w:lang w:val="tr-TR"/>
        </w:rPr>
      </w:pPr>
      <w:bookmarkStart w:id="2" w:name="_Toc162343439"/>
      <w:r w:rsidRPr="008A76D2">
        <w:rPr>
          <w:sz w:val="24"/>
          <w:szCs w:val="24"/>
          <w:lang w:val="tr-TR"/>
        </w:rPr>
        <w:t>Politika</w:t>
      </w:r>
      <w:bookmarkEnd w:id="2"/>
    </w:p>
    <w:p w14:paraId="63766299" w14:textId="5CD2EAA7" w:rsidR="006975BE" w:rsidRPr="008A76D2" w:rsidRDefault="006975BE" w:rsidP="00183DD1">
      <w:pPr>
        <w:jc w:val="both"/>
        <w:rPr>
          <w:sz w:val="20"/>
          <w:szCs w:val="20"/>
          <w:lang w:val="tr-TR"/>
        </w:rPr>
      </w:pPr>
      <w:r w:rsidRPr="008A76D2">
        <w:rPr>
          <w:sz w:val="20"/>
          <w:szCs w:val="20"/>
          <w:lang w:val="tr-TR"/>
        </w:rPr>
        <w:t>Kişisel verilerin işlenmesi ve korunması hakkında, yürürlükteki ilgili mevzuat hükümleri öncelikli olarak uygulama alanı bulacak; ilgili mevzuat ile işbu Politika</w:t>
      </w:r>
      <w:r w:rsidR="000E0FA5" w:rsidRPr="008A76D2">
        <w:rPr>
          <w:sz w:val="20"/>
          <w:szCs w:val="20"/>
          <w:lang w:val="tr-TR"/>
        </w:rPr>
        <w:t>’</w:t>
      </w:r>
      <w:r w:rsidRPr="008A76D2">
        <w:rPr>
          <w:sz w:val="20"/>
          <w:szCs w:val="20"/>
          <w:lang w:val="tr-TR"/>
        </w:rPr>
        <w:t>nın hükümleri arasında çelişki bulunduğu takdirde, güncel mevzuat hükümleri öncelikli olarak geçerli olacaktır.</w:t>
      </w:r>
    </w:p>
    <w:p w14:paraId="7127AF87" w14:textId="1A85B406" w:rsidR="000E0FA5" w:rsidRPr="008A76D2" w:rsidRDefault="006975BE" w:rsidP="00183DD1">
      <w:pPr>
        <w:jc w:val="both"/>
        <w:rPr>
          <w:sz w:val="20"/>
          <w:szCs w:val="20"/>
          <w:lang w:val="tr-TR"/>
        </w:rPr>
      </w:pPr>
      <w:r w:rsidRPr="008A76D2">
        <w:rPr>
          <w:sz w:val="20"/>
          <w:szCs w:val="20"/>
          <w:lang w:val="tr-TR"/>
        </w:rPr>
        <w:t>İşbu Politika, kişisel verilerin korunması için KVKK ve ilgili sair mevzuat hükümlerinde öngörülen kural ve prosedürlere göre oluşturulmuştur. Bu anlamda, Veri Sorumlusu da KVKK uyarınca, kişisel verilerin hukuka aykırı olarak işlenmesi ve kişisel verilere hukuka aykırı olarak erişilmesini önlemek ve muhafazasını sağlamakla yükümlü olduğundan, gerekli her türlü teknik ve idari tedbiri almak zorundadır.</w:t>
      </w:r>
    </w:p>
    <w:p w14:paraId="6B36E28D" w14:textId="4FD841E6" w:rsidR="006975BE" w:rsidRPr="008A76D2" w:rsidRDefault="006975BE" w:rsidP="003463BF">
      <w:pPr>
        <w:pStyle w:val="Heading1"/>
        <w:numPr>
          <w:ilvl w:val="0"/>
          <w:numId w:val="13"/>
        </w:numPr>
        <w:rPr>
          <w:sz w:val="24"/>
          <w:szCs w:val="24"/>
          <w:lang w:val="tr-TR"/>
        </w:rPr>
      </w:pPr>
      <w:bookmarkStart w:id="3" w:name="_Toc162343440"/>
      <w:r w:rsidRPr="008A76D2">
        <w:rPr>
          <w:sz w:val="24"/>
          <w:szCs w:val="24"/>
          <w:lang w:val="tr-TR"/>
        </w:rPr>
        <w:t>Kişisel Veriler İşlenirken Uyulacak İlkeler</w:t>
      </w:r>
      <w:bookmarkEnd w:id="3"/>
    </w:p>
    <w:p w14:paraId="339E2805" w14:textId="77777777" w:rsidR="006975BE" w:rsidRPr="008A76D2" w:rsidRDefault="006975BE" w:rsidP="00183DD1">
      <w:pPr>
        <w:jc w:val="both"/>
        <w:rPr>
          <w:sz w:val="20"/>
          <w:szCs w:val="20"/>
          <w:lang w:val="tr-TR"/>
        </w:rPr>
      </w:pPr>
      <w:r w:rsidRPr="008A76D2">
        <w:rPr>
          <w:sz w:val="20"/>
          <w:szCs w:val="20"/>
          <w:lang w:val="tr-TR"/>
        </w:rPr>
        <w:t>Şirketimiz tüm Kişisel Veri İşleme faaliyetleri kapsamında aşağıda açıklanan genel ilkelere uygun şekilde hareket eder:</w:t>
      </w:r>
    </w:p>
    <w:p w14:paraId="557217C4" w14:textId="77777777" w:rsidR="006975BE" w:rsidRPr="008A76D2" w:rsidRDefault="006975BE" w:rsidP="00183DD1">
      <w:pPr>
        <w:numPr>
          <w:ilvl w:val="0"/>
          <w:numId w:val="2"/>
        </w:numPr>
        <w:jc w:val="both"/>
        <w:rPr>
          <w:sz w:val="20"/>
          <w:szCs w:val="20"/>
          <w:lang w:val="tr-TR"/>
        </w:rPr>
      </w:pPr>
      <w:r w:rsidRPr="008A76D2">
        <w:rPr>
          <w:sz w:val="20"/>
          <w:szCs w:val="20"/>
          <w:lang w:val="tr-TR"/>
        </w:rPr>
        <w:t>Kişisel verilerin hukuka ve dürüstlük kuralına uygun ve şeffaf şekilde işlenmesi</w:t>
      </w:r>
    </w:p>
    <w:p w14:paraId="15068CC7" w14:textId="77777777" w:rsidR="006975BE" w:rsidRPr="008A76D2" w:rsidRDefault="006975BE" w:rsidP="00183DD1">
      <w:pPr>
        <w:numPr>
          <w:ilvl w:val="0"/>
          <w:numId w:val="2"/>
        </w:numPr>
        <w:jc w:val="both"/>
        <w:rPr>
          <w:sz w:val="20"/>
          <w:szCs w:val="20"/>
          <w:lang w:val="tr-TR"/>
        </w:rPr>
      </w:pPr>
      <w:r w:rsidRPr="008A76D2">
        <w:rPr>
          <w:sz w:val="20"/>
          <w:szCs w:val="20"/>
          <w:lang w:val="tr-TR"/>
        </w:rPr>
        <w:t>Kişisel verilerin sadece belirli, açık ve meşru amaçlarla toplanması</w:t>
      </w:r>
    </w:p>
    <w:p w14:paraId="37536837" w14:textId="77777777" w:rsidR="006975BE" w:rsidRPr="008A76D2" w:rsidRDefault="006975BE" w:rsidP="00183DD1">
      <w:pPr>
        <w:numPr>
          <w:ilvl w:val="0"/>
          <w:numId w:val="2"/>
        </w:numPr>
        <w:jc w:val="both"/>
        <w:rPr>
          <w:sz w:val="20"/>
          <w:szCs w:val="20"/>
          <w:lang w:val="tr-TR"/>
        </w:rPr>
      </w:pPr>
      <w:r w:rsidRPr="008A76D2">
        <w:rPr>
          <w:sz w:val="20"/>
          <w:szCs w:val="20"/>
          <w:lang w:val="tr-TR"/>
        </w:rPr>
        <w:t>Kişisel verilerin işlendikleri amaçla bağlantılı, sınırlı ve ölçülü olması</w:t>
      </w:r>
    </w:p>
    <w:p w14:paraId="15D1C91E" w14:textId="3489F879" w:rsidR="006975BE" w:rsidRPr="008A76D2" w:rsidRDefault="006975BE" w:rsidP="00183DD1">
      <w:pPr>
        <w:numPr>
          <w:ilvl w:val="0"/>
          <w:numId w:val="2"/>
        </w:numPr>
        <w:jc w:val="both"/>
        <w:rPr>
          <w:sz w:val="20"/>
          <w:szCs w:val="20"/>
          <w:lang w:val="tr-TR"/>
        </w:rPr>
      </w:pPr>
      <w:r w:rsidRPr="008A76D2">
        <w:rPr>
          <w:sz w:val="20"/>
          <w:szCs w:val="20"/>
          <w:lang w:val="tr-TR"/>
        </w:rPr>
        <w:lastRenderedPageBreak/>
        <w:t xml:space="preserve">Kişisel verilerin </w:t>
      </w:r>
      <w:r w:rsidR="006F3C12" w:rsidRPr="008A76D2">
        <w:rPr>
          <w:sz w:val="20"/>
          <w:szCs w:val="20"/>
          <w:lang w:val="tr-TR"/>
        </w:rPr>
        <w:t xml:space="preserve">işlendiği süre boyunca </w:t>
      </w:r>
      <w:r w:rsidRPr="008A76D2">
        <w:rPr>
          <w:sz w:val="20"/>
          <w:szCs w:val="20"/>
          <w:lang w:val="tr-TR"/>
        </w:rPr>
        <w:t>doğru ve gerektiğinde güncel olması, gecikme yaşanmadan silinmesi veya düzeltilmesi</w:t>
      </w:r>
    </w:p>
    <w:p w14:paraId="2C1D5426" w14:textId="77777777" w:rsidR="006975BE" w:rsidRPr="008A76D2" w:rsidRDefault="006975BE" w:rsidP="00183DD1">
      <w:pPr>
        <w:numPr>
          <w:ilvl w:val="0"/>
          <w:numId w:val="2"/>
        </w:numPr>
        <w:jc w:val="both"/>
        <w:rPr>
          <w:sz w:val="20"/>
          <w:szCs w:val="20"/>
          <w:lang w:val="tr-TR"/>
        </w:rPr>
      </w:pPr>
      <w:r w:rsidRPr="008A76D2">
        <w:rPr>
          <w:sz w:val="20"/>
          <w:szCs w:val="20"/>
          <w:lang w:val="tr-TR"/>
        </w:rPr>
        <w:t>İlgili mevzuatta öngörülen veya işlendikleri amaç için gerekli olan süre kadar muhafaza edilmesi</w:t>
      </w:r>
    </w:p>
    <w:p w14:paraId="7C31FDE2" w14:textId="77777777" w:rsidR="006975BE" w:rsidRPr="008A76D2" w:rsidRDefault="006975BE" w:rsidP="00183DD1">
      <w:pPr>
        <w:numPr>
          <w:ilvl w:val="0"/>
          <w:numId w:val="2"/>
        </w:numPr>
        <w:jc w:val="both"/>
        <w:rPr>
          <w:sz w:val="20"/>
          <w:szCs w:val="20"/>
          <w:lang w:val="tr-TR"/>
        </w:rPr>
      </w:pPr>
      <w:r w:rsidRPr="008A76D2">
        <w:rPr>
          <w:sz w:val="20"/>
          <w:szCs w:val="20"/>
          <w:lang w:val="tr-TR"/>
        </w:rPr>
        <w:t>Kişisel verilerin uygun güvenliğin sağlanmasına yönelik şekilde işlenmesi</w:t>
      </w:r>
    </w:p>
    <w:p w14:paraId="4DF84E34" w14:textId="193C5AD0" w:rsidR="00254F97" w:rsidRPr="008A76D2" w:rsidRDefault="006F3C12" w:rsidP="006F3C12">
      <w:pPr>
        <w:pStyle w:val="Heading1"/>
        <w:numPr>
          <w:ilvl w:val="0"/>
          <w:numId w:val="13"/>
        </w:numPr>
        <w:rPr>
          <w:sz w:val="24"/>
          <w:szCs w:val="24"/>
          <w:lang w:val="tr-TR"/>
        </w:rPr>
      </w:pPr>
      <w:bookmarkStart w:id="4" w:name="_Toc162343441"/>
      <w:r w:rsidRPr="008A76D2">
        <w:rPr>
          <w:sz w:val="24"/>
          <w:szCs w:val="24"/>
          <w:lang w:val="tr-TR"/>
        </w:rPr>
        <w:t>Kişisel Verilerin İşlenmesi</w:t>
      </w:r>
      <w:bookmarkEnd w:id="4"/>
    </w:p>
    <w:p w14:paraId="556D3312" w14:textId="6A605FFF" w:rsidR="006F3C12" w:rsidRPr="008A76D2" w:rsidRDefault="006F3C12" w:rsidP="00401CB0">
      <w:pPr>
        <w:jc w:val="both"/>
        <w:rPr>
          <w:sz w:val="20"/>
          <w:szCs w:val="20"/>
          <w:lang w:val="tr-TR"/>
        </w:rPr>
      </w:pPr>
      <w:r w:rsidRPr="008A76D2">
        <w:rPr>
          <w:sz w:val="20"/>
          <w:szCs w:val="20"/>
          <w:lang w:val="tr-TR"/>
        </w:rPr>
        <w:t xml:space="preserve">İlgili Kişi’nin açık rıza vermesi, kişisel verilerin hukuka uygun olarak işlenmesini mümkün kılan hukuki dayanaklardan yalnızca bir tanesi olup, </w:t>
      </w:r>
      <w:r w:rsidR="0094520A" w:rsidRPr="008A76D2">
        <w:rPr>
          <w:sz w:val="20"/>
          <w:szCs w:val="20"/>
          <w:lang w:val="tr-TR"/>
        </w:rPr>
        <w:t>işbu Politika’nın 5.1. numaralı</w:t>
      </w:r>
      <w:r w:rsidR="006F224A" w:rsidRPr="008A76D2">
        <w:rPr>
          <w:sz w:val="20"/>
          <w:szCs w:val="20"/>
          <w:lang w:val="tr-TR"/>
        </w:rPr>
        <w:t xml:space="preserve"> maddesinde</w:t>
      </w:r>
      <w:r w:rsidRPr="008A76D2">
        <w:rPr>
          <w:sz w:val="20"/>
          <w:szCs w:val="20"/>
          <w:lang w:val="tr-TR"/>
        </w:rPr>
        <w:t xml:space="preserve"> yer alan şartlardan birinin varlığı durumunda kişisel veriler, İlgili Kişi’nin açık rızası aranmaksızın Şirketimiz tarafından işlen</w:t>
      </w:r>
      <w:r w:rsidR="009E12B2" w:rsidRPr="008A76D2">
        <w:rPr>
          <w:sz w:val="20"/>
          <w:szCs w:val="20"/>
          <w:lang w:val="tr-TR"/>
        </w:rPr>
        <w:t>ebilecektir</w:t>
      </w:r>
      <w:r w:rsidRPr="008A76D2">
        <w:rPr>
          <w:sz w:val="20"/>
          <w:szCs w:val="20"/>
          <w:lang w:val="tr-TR"/>
        </w:rPr>
        <w:t>.</w:t>
      </w:r>
    </w:p>
    <w:p w14:paraId="3F37B623" w14:textId="5F50F7CD" w:rsidR="009E12B2" w:rsidRPr="00A0580F" w:rsidRDefault="006F3C12" w:rsidP="00401CB0">
      <w:pPr>
        <w:jc w:val="both"/>
        <w:rPr>
          <w:sz w:val="20"/>
          <w:szCs w:val="20"/>
          <w:lang w:val="tr-TR"/>
        </w:rPr>
      </w:pPr>
      <w:r w:rsidRPr="008A76D2">
        <w:rPr>
          <w:sz w:val="20"/>
          <w:szCs w:val="20"/>
          <w:lang w:val="tr-TR"/>
        </w:rPr>
        <w:t>Açık rıza haricinde kişisel veri işleme faaliyetinin dayanağı aşağıda belirtilen şartlardan yalnızca biri ya da birden fazlası olabilmektedir. İşlenen verilerin özel nitelikli kişisel veri olması halinde, işbu Politika’nın 5.2 başlığı (“Özel Nitelikli Kişisel Veri İşleme Şartlarına Uygunluk”) içerisinde belirtilen şartlar uygulanacaktır.</w:t>
      </w:r>
    </w:p>
    <w:p w14:paraId="398AA3F5" w14:textId="77777777" w:rsidR="009E12B2" w:rsidRPr="009E12B2" w:rsidRDefault="009E12B2" w:rsidP="009E12B2">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5" w:name="_Toc161935996"/>
      <w:bookmarkStart w:id="6" w:name="_Toc162343442"/>
      <w:bookmarkEnd w:id="5"/>
      <w:bookmarkEnd w:id="6"/>
    </w:p>
    <w:p w14:paraId="7D047809" w14:textId="77777777" w:rsidR="009E12B2" w:rsidRPr="009E12B2" w:rsidRDefault="009E12B2" w:rsidP="009E12B2">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7" w:name="_Toc162343443"/>
      <w:bookmarkEnd w:id="7"/>
    </w:p>
    <w:p w14:paraId="0A4167C4" w14:textId="77777777" w:rsidR="009E12B2" w:rsidRPr="009E12B2" w:rsidRDefault="009E12B2" w:rsidP="009E12B2">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8" w:name="_Toc162343444"/>
      <w:bookmarkEnd w:id="8"/>
    </w:p>
    <w:p w14:paraId="6544479E" w14:textId="77777777" w:rsidR="009E12B2" w:rsidRPr="009E12B2" w:rsidRDefault="009E12B2" w:rsidP="009E12B2">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9" w:name="_Toc162343445"/>
      <w:bookmarkEnd w:id="9"/>
    </w:p>
    <w:p w14:paraId="498547A6" w14:textId="77777777" w:rsidR="009E12B2" w:rsidRPr="009E12B2" w:rsidRDefault="009E12B2" w:rsidP="009E12B2">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10" w:name="_Toc162343446"/>
      <w:bookmarkEnd w:id="10"/>
    </w:p>
    <w:p w14:paraId="60CC8066" w14:textId="071C0902" w:rsidR="009E12B2" w:rsidRPr="008A76D2" w:rsidRDefault="006F224A" w:rsidP="009E12B2">
      <w:pPr>
        <w:pStyle w:val="Heading2"/>
        <w:numPr>
          <w:ilvl w:val="1"/>
          <w:numId w:val="16"/>
        </w:numPr>
        <w:ind w:left="426"/>
        <w:rPr>
          <w:sz w:val="24"/>
          <w:szCs w:val="24"/>
          <w:lang w:val="tr-TR"/>
        </w:rPr>
      </w:pPr>
      <w:r w:rsidRPr="008A76D2">
        <w:rPr>
          <w:sz w:val="24"/>
          <w:szCs w:val="24"/>
          <w:lang w:val="tr-TR"/>
        </w:rPr>
        <w:t xml:space="preserve"> </w:t>
      </w:r>
      <w:bookmarkStart w:id="11" w:name="_Toc162343447"/>
      <w:r w:rsidR="009E12B2" w:rsidRPr="008A76D2">
        <w:rPr>
          <w:sz w:val="24"/>
          <w:szCs w:val="24"/>
          <w:lang w:val="tr-TR"/>
        </w:rPr>
        <w:t>Kişisel Verilerin İşlenme Şartları</w:t>
      </w:r>
      <w:bookmarkEnd w:id="11"/>
    </w:p>
    <w:p w14:paraId="27040A42" w14:textId="5AFAC3C6" w:rsidR="009E12B2" w:rsidRPr="00A0580F" w:rsidRDefault="000C20E1" w:rsidP="00A0580F">
      <w:pPr>
        <w:jc w:val="both"/>
        <w:rPr>
          <w:sz w:val="20"/>
          <w:szCs w:val="20"/>
          <w:lang w:val="tr-TR"/>
        </w:rPr>
      </w:pPr>
      <w:r>
        <w:rPr>
          <w:sz w:val="20"/>
          <w:szCs w:val="20"/>
          <w:lang w:val="tr-TR"/>
        </w:rPr>
        <w:t>BLG Varlık</w:t>
      </w:r>
      <w:r w:rsidR="009E12B2" w:rsidRPr="008A76D2">
        <w:rPr>
          <w:sz w:val="20"/>
          <w:szCs w:val="20"/>
          <w:lang w:val="tr-TR"/>
        </w:rPr>
        <w:t xml:space="preserve"> tarafından kişisel verileriniz kanunda kişisel verilerin işlenmesine ilişkin açıkça bir hüküm olması halinde, fiili imkânsızlık nedeniyle rızasını açıklayamayacak durumda bulunan veya rızasına hukuki geçerlilik tanınmayan İlgili Kişi’nin kendisinin ya da bir başkasının hayatı veya beden bütünlüğünün korunması için zorunlu olduğu hallerde, bir sözleşmenin kurulması veya ifasıyla doğrudan doğruya ilgili olması kaydıyla, sözleşmenin tarafı olan İlgili Kişi’ye ait kişisel verilerin işlenmesinin gerekli olması halinde, bir hukuki yükümlülüğün yerine getirilmesi için İlgili Kişi’nin kişisel verisinin kullanılmasının zorunlu olması halinde, bir hakkın tesisi, kullanılması veya korunması için veri işlemenin zorunlu olması halinde, İlgili kişinin temel hak ve özgürlüklerine zarar vermemek kaydıyla, Veri Sorumlusu meşru menfaatleri için veri işlenmesinin zorunlu olması halinde İlgili Kişi’nin açık rızası aranmaksızın kişisel verilerinin işlenmesi mümkündür.</w:t>
      </w:r>
    </w:p>
    <w:p w14:paraId="1EDEA45E" w14:textId="15831515" w:rsidR="00254F97" w:rsidRPr="008A76D2" w:rsidRDefault="00254F97" w:rsidP="007E5447">
      <w:pPr>
        <w:pStyle w:val="Heading2"/>
        <w:numPr>
          <w:ilvl w:val="1"/>
          <w:numId w:val="16"/>
        </w:numPr>
        <w:ind w:left="709" w:hanging="715"/>
        <w:rPr>
          <w:sz w:val="24"/>
          <w:szCs w:val="24"/>
          <w:lang w:val="tr-TR"/>
        </w:rPr>
      </w:pPr>
      <w:bookmarkStart w:id="12" w:name="_Toc162343448"/>
      <w:r w:rsidRPr="008A76D2">
        <w:rPr>
          <w:sz w:val="24"/>
          <w:szCs w:val="24"/>
          <w:lang w:val="tr-TR"/>
        </w:rPr>
        <w:t>Özel Nitelikli Kişisel Veri İşleme Şartlarına Uygunluk</w:t>
      </w:r>
      <w:bookmarkEnd w:id="12"/>
      <w:r w:rsidRPr="008A76D2">
        <w:rPr>
          <w:sz w:val="24"/>
          <w:szCs w:val="24"/>
          <w:lang w:val="tr-TR"/>
        </w:rPr>
        <w:t xml:space="preserve"> </w:t>
      </w:r>
    </w:p>
    <w:p w14:paraId="33DBA432" w14:textId="1C3D1FC0" w:rsidR="00941E3B" w:rsidRPr="008A76D2" w:rsidRDefault="000C20E1" w:rsidP="00183DD1">
      <w:pPr>
        <w:jc w:val="both"/>
        <w:rPr>
          <w:sz w:val="20"/>
          <w:szCs w:val="20"/>
          <w:lang w:val="tr-TR"/>
        </w:rPr>
      </w:pPr>
      <w:r>
        <w:rPr>
          <w:sz w:val="20"/>
          <w:szCs w:val="20"/>
          <w:lang w:val="tr-TR"/>
        </w:rPr>
        <w:t>BLG Varlık</w:t>
      </w:r>
      <w:r w:rsidR="00254F97" w:rsidRPr="008A76D2">
        <w:rPr>
          <w:sz w:val="20"/>
          <w:szCs w:val="20"/>
          <w:lang w:val="tr-TR"/>
        </w:rPr>
        <w:t xml:space="preserve"> tarafından, hukuka aykırı olarak işlendiklerinde ayrımcılık yaratma riski taşıyan özel nitelikli kişisel verilerin işlenmesi</w:t>
      </w:r>
      <w:r w:rsidR="000E0FA5" w:rsidRPr="008A76D2">
        <w:rPr>
          <w:sz w:val="20"/>
          <w:szCs w:val="20"/>
          <w:lang w:val="tr-TR"/>
        </w:rPr>
        <w:t xml:space="preserve"> hususunda süreçlere özellikle hassasiyet gösterilmektedir</w:t>
      </w:r>
      <w:r w:rsidR="00254F97" w:rsidRPr="008A76D2">
        <w:rPr>
          <w:sz w:val="20"/>
          <w:szCs w:val="20"/>
          <w:lang w:val="tr-TR"/>
        </w:rPr>
        <w:t>.</w:t>
      </w:r>
      <w:r w:rsidR="00941E3B" w:rsidRPr="008A76D2">
        <w:rPr>
          <w:sz w:val="20"/>
          <w:szCs w:val="20"/>
          <w:lang w:val="tr-TR"/>
        </w:rPr>
        <w:t xml:space="preserve"> Bu “özel nitelikli” kişisel veriler; ırk, etnik köken, siyasi düşünce, felsefi inanç, din, mezhep veya diğer inançlar, kılık ve kıyafet, dernek, vakıf ya da sendika üyeliği, sağlık, cinsel hayat, ceza mahkumiyeti ve güvenlik tedbirleriyle ilgili veriler ile biyometrik ve genetik verilerdir.</w:t>
      </w:r>
      <w:r w:rsidR="00254F97" w:rsidRPr="008A76D2">
        <w:rPr>
          <w:sz w:val="20"/>
          <w:szCs w:val="20"/>
          <w:lang w:val="tr-TR"/>
        </w:rPr>
        <w:t xml:space="preserve"> Bu kapsamda, </w:t>
      </w:r>
      <w:r>
        <w:rPr>
          <w:sz w:val="20"/>
          <w:szCs w:val="20"/>
          <w:lang w:val="tr-TR"/>
        </w:rPr>
        <w:t>BLG Varlık</w:t>
      </w:r>
      <w:r w:rsidR="00254F97" w:rsidRPr="008A76D2">
        <w:rPr>
          <w:sz w:val="20"/>
          <w:szCs w:val="20"/>
          <w:lang w:val="tr-TR"/>
        </w:rPr>
        <w:t xml:space="preserve"> tarafından özel nitelikli kişisel veri işlemesinde öncelikle hassasiyetle veri işleme şartlarının var olup olmadığı tespit edilmekte, hukuka uygunluk şartının varlığından emin olunduktan sonra veri işleme faaliyeti yürütülmektedir. Özel nitelikli kişisel veriler, </w:t>
      </w:r>
      <w:r>
        <w:rPr>
          <w:sz w:val="20"/>
          <w:szCs w:val="20"/>
          <w:lang w:val="tr-TR"/>
        </w:rPr>
        <w:t>BLG Varlık</w:t>
      </w:r>
      <w:r w:rsidR="00254F97" w:rsidRPr="008A76D2">
        <w:rPr>
          <w:sz w:val="20"/>
          <w:szCs w:val="20"/>
          <w:lang w:val="tr-TR"/>
        </w:rPr>
        <w:t xml:space="preserve"> tarafından, KVK Kurulu tarafından belirlenen yeterli önlemlerin alınması şartıyla aşağıdaki durumlarda işlenebilmektedir: </w:t>
      </w:r>
    </w:p>
    <w:p w14:paraId="76A476B4" w14:textId="1138B500" w:rsidR="00941E3B" w:rsidRPr="008A76D2" w:rsidRDefault="00254F97" w:rsidP="00183DD1">
      <w:pPr>
        <w:jc w:val="both"/>
        <w:rPr>
          <w:sz w:val="20"/>
          <w:szCs w:val="20"/>
          <w:lang w:val="tr-TR"/>
        </w:rPr>
      </w:pPr>
      <w:r w:rsidRPr="008A76D2">
        <w:rPr>
          <w:b/>
          <w:bCs/>
          <w:sz w:val="20"/>
          <w:szCs w:val="20"/>
          <w:lang w:val="tr-TR"/>
        </w:rPr>
        <w:t>(1) Kişisel Sağlık Verilerinin İşlenmesi</w:t>
      </w:r>
      <w:r w:rsidR="00401CB0" w:rsidRPr="008A76D2">
        <w:rPr>
          <w:b/>
          <w:bCs/>
          <w:sz w:val="20"/>
          <w:szCs w:val="20"/>
          <w:lang w:val="tr-TR"/>
        </w:rPr>
        <w:t>:</w:t>
      </w:r>
      <w:r w:rsidRPr="008A76D2">
        <w:rPr>
          <w:sz w:val="20"/>
          <w:szCs w:val="20"/>
          <w:lang w:val="tr-TR"/>
        </w:rPr>
        <w:t xml:space="preserve"> </w:t>
      </w:r>
      <w:r w:rsidR="000C20E1">
        <w:rPr>
          <w:sz w:val="20"/>
          <w:szCs w:val="20"/>
          <w:lang w:val="tr-TR"/>
        </w:rPr>
        <w:t>BLG Varlık</w:t>
      </w:r>
      <w:r w:rsidRPr="008A76D2">
        <w:rPr>
          <w:sz w:val="20"/>
          <w:szCs w:val="20"/>
          <w:lang w:val="tr-TR"/>
        </w:rPr>
        <w:t xml:space="preserve"> tarafından kişisel sağlık verileri, aşağıda sıralanan şartlardan birinin varlığı halinde işlenebilmektedir: –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veya – Kişisel veri sahibinin açık rızasının varlığı, </w:t>
      </w:r>
    </w:p>
    <w:p w14:paraId="1CB04D6B" w14:textId="41F36148" w:rsidR="00F9202E" w:rsidRPr="008A76D2" w:rsidRDefault="00254F97" w:rsidP="00183DD1">
      <w:pPr>
        <w:jc w:val="both"/>
        <w:rPr>
          <w:sz w:val="20"/>
          <w:szCs w:val="20"/>
          <w:lang w:val="tr-TR"/>
        </w:rPr>
      </w:pPr>
      <w:r w:rsidRPr="008A76D2">
        <w:rPr>
          <w:b/>
          <w:bCs/>
          <w:sz w:val="20"/>
          <w:szCs w:val="20"/>
          <w:lang w:val="tr-TR"/>
        </w:rPr>
        <w:lastRenderedPageBreak/>
        <w:t>(2) Sağlık ve Cinsel Hayat Dışındaki Özel Nitelikli Kişisel Verilerin İşlenmesi</w:t>
      </w:r>
      <w:r w:rsidR="00401CB0" w:rsidRPr="008A76D2">
        <w:rPr>
          <w:b/>
          <w:bCs/>
          <w:sz w:val="20"/>
          <w:szCs w:val="20"/>
          <w:lang w:val="tr-TR"/>
        </w:rPr>
        <w:t>:</w:t>
      </w:r>
      <w:r w:rsidRPr="008A76D2">
        <w:rPr>
          <w:sz w:val="20"/>
          <w:szCs w:val="20"/>
          <w:lang w:val="tr-TR"/>
        </w:rPr>
        <w:t xml:space="preserve"> </w:t>
      </w:r>
      <w:r w:rsidR="000C20E1">
        <w:rPr>
          <w:sz w:val="20"/>
          <w:szCs w:val="20"/>
          <w:lang w:val="tr-TR"/>
        </w:rPr>
        <w:t>BLG Varlık</w:t>
      </w:r>
      <w:r w:rsidRPr="008A76D2">
        <w:rPr>
          <w:sz w:val="20"/>
          <w:szCs w:val="20"/>
          <w:lang w:val="tr-TR"/>
        </w:rPr>
        <w:t xml:space="preserve"> tarafından, sağlık ve cinsel hayat dışındaki özel nitelikli kişisel veriler (ırk, etnik köken, siyasi düşünce, felsefi inanç, din, mezhep veya diğer inançları, kılık ve kıyafet, dernek, vakıf ya da sendika üyeliği, sağlığı, cinsel hayatı, ceza mahkumiyeti ve güvenlik tedbirleriyle ilgili verileri ile biyometrik ve genetik verileri); veri sahibinin açık rıza vermesi veya kanunlarda öngörülen hallerde işlenebilmektedir.</w:t>
      </w:r>
    </w:p>
    <w:p w14:paraId="3C20C50D" w14:textId="421C3439" w:rsidR="00401CB0" w:rsidRPr="008A76D2" w:rsidRDefault="00401CB0" w:rsidP="00401CB0">
      <w:pPr>
        <w:pStyle w:val="Heading2"/>
        <w:numPr>
          <w:ilvl w:val="1"/>
          <w:numId w:val="16"/>
        </w:numPr>
        <w:ind w:left="709" w:hanging="715"/>
        <w:rPr>
          <w:sz w:val="24"/>
          <w:szCs w:val="24"/>
          <w:lang w:val="tr-TR"/>
        </w:rPr>
      </w:pPr>
      <w:bookmarkStart w:id="13" w:name="_Toc162343449"/>
      <w:r w:rsidRPr="008A76D2">
        <w:rPr>
          <w:sz w:val="24"/>
          <w:szCs w:val="24"/>
          <w:lang w:val="tr-TR"/>
        </w:rPr>
        <w:t>Kişisel Verilerin İşlendiği Özel Durumlar</w:t>
      </w:r>
      <w:bookmarkEnd w:id="13"/>
    </w:p>
    <w:p w14:paraId="24A621C2" w14:textId="18F9AA72" w:rsidR="00401CB0" w:rsidRPr="008A76D2" w:rsidRDefault="008A76D2" w:rsidP="000C20E1">
      <w:pPr>
        <w:pStyle w:val="Heading2"/>
        <w:rPr>
          <w:sz w:val="24"/>
          <w:szCs w:val="24"/>
          <w:lang w:val="tr-TR"/>
        </w:rPr>
      </w:pPr>
      <w:bookmarkStart w:id="14" w:name="_Toc162343450"/>
      <w:r w:rsidRPr="008A76D2">
        <w:rPr>
          <w:rStyle w:val="Heading3Char"/>
          <w:sz w:val="24"/>
          <w:szCs w:val="24"/>
          <w:lang w:val="tr-TR"/>
        </w:rPr>
        <w:t>İ</w:t>
      </w:r>
      <w:r w:rsidR="00401CB0" w:rsidRPr="008A76D2">
        <w:rPr>
          <w:rStyle w:val="Heading3Char"/>
          <w:sz w:val="24"/>
          <w:szCs w:val="24"/>
          <w:lang w:val="tr-TR"/>
        </w:rPr>
        <w:t>nternet Sitesi Ziyaretçileri</w:t>
      </w:r>
      <w:bookmarkEnd w:id="14"/>
      <w:r w:rsidR="00401CB0" w:rsidRPr="008A76D2">
        <w:rPr>
          <w:sz w:val="24"/>
          <w:szCs w:val="24"/>
          <w:lang w:val="tr-TR"/>
        </w:rPr>
        <w:t xml:space="preserve"> </w:t>
      </w:r>
    </w:p>
    <w:p w14:paraId="1469C281" w14:textId="1A9571E8" w:rsidR="00401CB0" w:rsidRPr="008A76D2" w:rsidRDefault="00401CB0" w:rsidP="008A76D2">
      <w:pPr>
        <w:jc w:val="both"/>
        <w:rPr>
          <w:sz w:val="20"/>
          <w:szCs w:val="20"/>
          <w:lang w:val="tr-TR"/>
        </w:rPr>
      </w:pPr>
      <w:r w:rsidRPr="008A76D2">
        <w:rPr>
          <w:sz w:val="20"/>
          <w:szCs w:val="20"/>
          <w:lang w:val="tr-TR"/>
        </w:rPr>
        <w:t>Şirketimiz sahibi olduğu internet site</w:t>
      </w:r>
      <w:r w:rsidR="000C20E1">
        <w:rPr>
          <w:sz w:val="20"/>
          <w:szCs w:val="20"/>
          <w:lang w:val="tr-TR"/>
        </w:rPr>
        <w:t>sinde</w:t>
      </w:r>
      <w:r w:rsidRPr="008A76D2">
        <w:rPr>
          <w:sz w:val="20"/>
          <w:szCs w:val="20"/>
          <w:lang w:val="tr-TR"/>
        </w:rPr>
        <w:t>; bu site</w:t>
      </w:r>
      <w:r w:rsidR="000C20E1">
        <w:rPr>
          <w:sz w:val="20"/>
          <w:szCs w:val="20"/>
          <w:lang w:val="tr-TR"/>
        </w:rPr>
        <w:t>yi</w:t>
      </w:r>
      <w:r w:rsidRPr="008A76D2">
        <w:rPr>
          <w:sz w:val="20"/>
          <w:szCs w:val="20"/>
          <w:lang w:val="tr-TR"/>
        </w:rPr>
        <w:t xml:space="preserve"> ziyaret eden kişilerin site</w:t>
      </w:r>
      <w:r w:rsidR="000C20E1">
        <w:rPr>
          <w:sz w:val="20"/>
          <w:szCs w:val="20"/>
          <w:lang w:val="tr-TR"/>
        </w:rPr>
        <w:t>sin</w:t>
      </w:r>
      <w:r w:rsidRPr="008A76D2">
        <w:rPr>
          <w:sz w:val="20"/>
          <w:szCs w:val="20"/>
          <w:lang w:val="tr-TR"/>
        </w:rPr>
        <w:t xml:space="preserve">deki ziyaretlerini ziyaret amaçlarıyla uygun bir şekilde gerçekleştirmelerin i temin etmek; kendilerine özelleştirilmiş içerikler gösterebilmek ve çevrimiçi reklamcılık faaliyetlerinde bulunabilmek maksadıyla teknik vasıtalarla (Örn. çerezler-cookie gibi) site içerisindeki internet hareketleri kaydedilmektedir. </w:t>
      </w:r>
    </w:p>
    <w:p w14:paraId="38579D17" w14:textId="77777777" w:rsidR="00401CB0" w:rsidRPr="008A76D2" w:rsidRDefault="00401CB0" w:rsidP="008A76D2">
      <w:pPr>
        <w:jc w:val="both"/>
        <w:rPr>
          <w:sz w:val="20"/>
          <w:szCs w:val="20"/>
          <w:lang w:val="tr-TR"/>
        </w:rPr>
      </w:pPr>
      <w:r w:rsidRPr="008A76D2">
        <w:rPr>
          <w:sz w:val="20"/>
          <w:szCs w:val="20"/>
          <w:lang w:val="tr-TR"/>
        </w:rPr>
        <w:t xml:space="preserve">Web Sitesi’ni ziyaret eden kullanıcılara ait IP adresi, verilen hizmetin başlama ve bitiş zamanı, yararlanılan hizmetin türü, aktarılan veri miktarı gibi bilgileri Kanun uyarınca işlenmektedir. </w:t>
      </w:r>
    </w:p>
    <w:p w14:paraId="1082C917" w14:textId="59027614" w:rsidR="00F9202E" w:rsidRPr="008A76D2" w:rsidRDefault="00F9202E" w:rsidP="003463BF">
      <w:pPr>
        <w:pStyle w:val="Heading1"/>
        <w:numPr>
          <w:ilvl w:val="0"/>
          <w:numId w:val="13"/>
        </w:numPr>
        <w:rPr>
          <w:sz w:val="24"/>
          <w:szCs w:val="24"/>
          <w:lang w:val="tr-TR"/>
        </w:rPr>
      </w:pPr>
      <w:bookmarkStart w:id="15" w:name="_Toc162343453"/>
      <w:r w:rsidRPr="008A76D2">
        <w:rPr>
          <w:sz w:val="24"/>
          <w:szCs w:val="24"/>
          <w:lang w:val="tr-TR"/>
        </w:rPr>
        <w:t>Aydınlatma Yükümlülüğü</w:t>
      </w:r>
      <w:bookmarkEnd w:id="15"/>
      <w:r w:rsidRPr="008A76D2">
        <w:rPr>
          <w:sz w:val="24"/>
          <w:szCs w:val="24"/>
          <w:lang w:val="tr-TR"/>
        </w:rPr>
        <w:t xml:space="preserve"> </w:t>
      </w:r>
    </w:p>
    <w:p w14:paraId="0BFC4399" w14:textId="461F672E" w:rsidR="00F9202E" w:rsidRPr="008A76D2" w:rsidRDefault="000C20E1" w:rsidP="00183DD1">
      <w:pPr>
        <w:jc w:val="both"/>
        <w:rPr>
          <w:sz w:val="20"/>
          <w:szCs w:val="20"/>
          <w:lang w:val="tr-TR"/>
        </w:rPr>
      </w:pPr>
      <w:r>
        <w:rPr>
          <w:sz w:val="20"/>
          <w:szCs w:val="20"/>
          <w:lang w:val="tr-TR"/>
        </w:rPr>
        <w:t>BLG Varlık</w:t>
      </w:r>
      <w:r w:rsidR="00253A1D" w:rsidRPr="008A76D2">
        <w:rPr>
          <w:sz w:val="20"/>
          <w:szCs w:val="20"/>
          <w:lang w:val="tr-TR"/>
        </w:rPr>
        <w:t>,</w:t>
      </w:r>
      <w:r w:rsidR="00F9202E" w:rsidRPr="008A76D2">
        <w:rPr>
          <w:sz w:val="20"/>
          <w:szCs w:val="20"/>
          <w:lang w:val="tr-TR"/>
        </w:rPr>
        <w:t xml:space="preserve"> KVK Kanunu’nun 10. maddesine ve Aydınlatma Yükümlülüğünün Yerine Getirilmesinde Uyulacak Usul ve Esaslar Hakkında Tebliğ’i uyarınca, kişisel verilerin elde edilmesi sırasında veri sahiplerinin bilgilendirilmesine ilişkim yükümlülüklerini yerine getirmektedir. Bu kapsamda </w:t>
      </w:r>
      <w:r>
        <w:rPr>
          <w:sz w:val="20"/>
          <w:szCs w:val="20"/>
          <w:lang w:val="tr-TR"/>
        </w:rPr>
        <w:t>BLG Varlık</w:t>
      </w:r>
      <w:r w:rsidR="00F9202E" w:rsidRPr="008A76D2">
        <w:rPr>
          <w:sz w:val="20"/>
          <w:szCs w:val="20"/>
          <w:lang w:val="tr-TR"/>
        </w:rPr>
        <w:t xml:space="preserve"> tarafından veri sahiplerine sunulan aydınlatma metinlerinde aşağıda sıralanan bilgiler bulunmaktadır: </w:t>
      </w:r>
    </w:p>
    <w:p w14:paraId="63CD305D" w14:textId="37C77F4C" w:rsidR="00F9202E" w:rsidRPr="008A76D2" w:rsidRDefault="00F9202E" w:rsidP="00253A1D">
      <w:pPr>
        <w:numPr>
          <w:ilvl w:val="0"/>
          <w:numId w:val="2"/>
        </w:numPr>
        <w:jc w:val="both"/>
        <w:rPr>
          <w:sz w:val="20"/>
          <w:szCs w:val="20"/>
          <w:lang w:val="tr-TR"/>
        </w:rPr>
      </w:pPr>
      <w:r w:rsidRPr="008A76D2">
        <w:rPr>
          <w:sz w:val="20"/>
          <w:szCs w:val="20"/>
          <w:lang w:val="tr-TR"/>
        </w:rPr>
        <w:t>Şirket unvanı,</w:t>
      </w:r>
    </w:p>
    <w:p w14:paraId="1646408B" w14:textId="1E18E848" w:rsidR="00F9202E" w:rsidRPr="008A76D2" w:rsidRDefault="00F9202E" w:rsidP="00253A1D">
      <w:pPr>
        <w:numPr>
          <w:ilvl w:val="0"/>
          <w:numId w:val="2"/>
        </w:numPr>
        <w:jc w:val="both"/>
        <w:rPr>
          <w:sz w:val="20"/>
          <w:szCs w:val="20"/>
          <w:lang w:val="tr-TR"/>
        </w:rPr>
      </w:pPr>
      <w:r w:rsidRPr="008A76D2">
        <w:rPr>
          <w:sz w:val="20"/>
          <w:szCs w:val="20"/>
          <w:lang w:val="tr-TR"/>
        </w:rPr>
        <w:t xml:space="preserve"> </w:t>
      </w:r>
      <w:r w:rsidR="00876829" w:rsidRPr="008A76D2">
        <w:rPr>
          <w:sz w:val="20"/>
          <w:szCs w:val="20"/>
          <w:lang w:val="tr-TR"/>
        </w:rPr>
        <w:t>K</w:t>
      </w:r>
      <w:r w:rsidRPr="008A76D2">
        <w:rPr>
          <w:sz w:val="20"/>
          <w:szCs w:val="20"/>
          <w:lang w:val="tr-TR"/>
        </w:rPr>
        <w:t>işisel verilerin hangi amaçla işleneceği,</w:t>
      </w:r>
    </w:p>
    <w:p w14:paraId="0984FC22" w14:textId="1F93375F" w:rsidR="00F9202E" w:rsidRPr="008A76D2" w:rsidRDefault="00F9202E" w:rsidP="00253A1D">
      <w:pPr>
        <w:numPr>
          <w:ilvl w:val="0"/>
          <w:numId w:val="2"/>
        </w:numPr>
        <w:jc w:val="both"/>
        <w:rPr>
          <w:sz w:val="20"/>
          <w:szCs w:val="20"/>
          <w:lang w:val="tr-TR"/>
        </w:rPr>
      </w:pPr>
      <w:r w:rsidRPr="008A76D2">
        <w:rPr>
          <w:sz w:val="20"/>
          <w:szCs w:val="20"/>
          <w:lang w:val="tr-TR"/>
        </w:rPr>
        <w:t xml:space="preserve"> İşlenen kişisel verilerin kimlere ve hangi amaçla aktarılabileceği, </w:t>
      </w:r>
    </w:p>
    <w:p w14:paraId="42D053F1" w14:textId="189CBFD9" w:rsidR="00F9202E" w:rsidRPr="008A76D2" w:rsidRDefault="00F9202E" w:rsidP="00253A1D">
      <w:pPr>
        <w:numPr>
          <w:ilvl w:val="0"/>
          <w:numId w:val="2"/>
        </w:numPr>
        <w:jc w:val="both"/>
        <w:rPr>
          <w:sz w:val="20"/>
          <w:szCs w:val="20"/>
          <w:lang w:val="tr-TR"/>
        </w:rPr>
      </w:pPr>
      <w:r w:rsidRPr="008A76D2">
        <w:rPr>
          <w:sz w:val="20"/>
          <w:szCs w:val="20"/>
          <w:lang w:val="tr-TR"/>
        </w:rPr>
        <w:t xml:space="preserve">Kişisel veri toplamanın yöntemi ve hukuki sebebi, </w:t>
      </w:r>
    </w:p>
    <w:p w14:paraId="7205A160" w14:textId="722CC48C" w:rsidR="00F9202E" w:rsidRPr="008A76D2" w:rsidRDefault="00F9202E" w:rsidP="00253A1D">
      <w:pPr>
        <w:numPr>
          <w:ilvl w:val="0"/>
          <w:numId w:val="2"/>
        </w:numPr>
        <w:jc w:val="both"/>
        <w:rPr>
          <w:sz w:val="20"/>
          <w:szCs w:val="20"/>
          <w:lang w:val="tr-TR"/>
        </w:rPr>
      </w:pPr>
      <w:r w:rsidRPr="008A76D2">
        <w:rPr>
          <w:sz w:val="20"/>
          <w:szCs w:val="20"/>
          <w:lang w:val="tr-TR"/>
        </w:rPr>
        <w:t xml:space="preserve">Veri sahibinin hakları olan; </w:t>
      </w:r>
    </w:p>
    <w:p w14:paraId="4F3A10D3" w14:textId="43E0E7AB"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 xml:space="preserve">Kişisel verilerinin işlenip işlenmediğini öğrenmek, </w:t>
      </w:r>
    </w:p>
    <w:p w14:paraId="19EA9401" w14:textId="4C37B1F3"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Kişisel verileri işlenmişse buna ilişkin bilgi talep etmek,</w:t>
      </w:r>
    </w:p>
    <w:p w14:paraId="4CCAAF68" w14:textId="2E6355A2"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 xml:space="preserve">Kişisel verilerin işlenme amacını ve bunların amacına uygun kullanılıp kullanılmadığını öğrenmek, </w:t>
      </w:r>
    </w:p>
    <w:p w14:paraId="2C633E45" w14:textId="6AAE59DC"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 xml:space="preserve">Yurt içinde veya yurt dışında kişisel verilerin aktarıldığı üçüncü kişileri bilmek, </w:t>
      </w:r>
    </w:p>
    <w:p w14:paraId="448D5288" w14:textId="08E28CE0"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Kişisel verilerin eksik veya yanlış işlenmiş olması halinde bunların düzeltilmesini istemek ve yapılan işlemin kişisel verilerin aktarıldığı üçüncü kişilere bildirilmesini istemek,</w:t>
      </w:r>
    </w:p>
    <w:p w14:paraId="3A50603C" w14:textId="1889F650"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 xml:space="preserve">Öngörülen şartlar çerçevesinde kişisel verilerin silinmesini veya yok edilmesini istemek ve yapılan işlemin kişisel verilerin aktarıldığı üçüncü kişilere bildirilmesini istemek, </w:t>
      </w:r>
    </w:p>
    <w:p w14:paraId="6D30D9F5" w14:textId="01D14C9D"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 xml:space="preserve">İşlenen verilerin münhasıran otomatik sistemler vasıtasıyla analiz edilmesi suretiyle kişinin kendisi aleyhine bir sonucun ortaya çıkmasına itiraz etmek, </w:t>
      </w:r>
    </w:p>
    <w:p w14:paraId="5CFC8EE1" w14:textId="745BEB7C" w:rsidR="00F9202E" w:rsidRPr="008A76D2" w:rsidRDefault="00F9202E" w:rsidP="00C22247">
      <w:pPr>
        <w:pStyle w:val="ListParagraph"/>
        <w:numPr>
          <w:ilvl w:val="0"/>
          <w:numId w:val="18"/>
        </w:numPr>
        <w:ind w:left="1134"/>
        <w:jc w:val="both"/>
        <w:rPr>
          <w:sz w:val="20"/>
          <w:szCs w:val="20"/>
          <w:lang w:val="tr-TR"/>
        </w:rPr>
      </w:pPr>
      <w:r w:rsidRPr="008A76D2">
        <w:rPr>
          <w:sz w:val="20"/>
          <w:szCs w:val="20"/>
          <w:lang w:val="tr-TR"/>
        </w:rPr>
        <w:t>Kişisel verilerin kanuna aykırı olarak işlenmesi sebebiyle zarara uğraması halinde zararın giderilmesini talep etmek.</w:t>
      </w:r>
    </w:p>
    <w:p w14:paraId="1C9A9E6A" w14:textId="7317F21B" w:rsidR="006975BE" w:rsidRPr="008A76D2" w:rsidRDefault="006975BE" w:rsidP="003463BF">
      <w:pPr>
        <w:pStyle w:val="Heading1"/>
        <w:numPr>
          <w:ilvl w:val="0"/>
          <w:numId w:val="13"/>
        </w:numPr>
        <w:rPr>
          <w:sz w:val="24"/>
          <w:szCs w:val="24"/>
          <w:lang w:val="tr-TR"/>
        </w:rPr>
      </w:pPr>
      <w:bookmarkStart w:id="16" w:name="_Toc162343454"/>
      <w:r w:rsidRPr="008A76D2">
        <w:rPr>
          <w:sz w:val="24"/>
          <w:szCs w:val="24"/>
          <w:lang w:val="tr-TR"/>
        </w:rPr>
        <w:lastRenderedPageBreak/>
        <w:t>Toplanan Kişisel Veriler</w:t>
      </w:r>
      <w:bookmarkEnd w:id="16"/>
    </w:p>
    <w:p w14:paraId="72BC11A3" w14:textId="77777777" w:rsidR="006975BE" w:rsidRPr="008A76D2" w:rsidRDefault="006975BE" w:rsidP="00183DD1">
      <w:pPr>
        <w:jc w:val="both"/>
        <w:rPr>
          <w:sz w:val="20"/>
          <w:szCs w:val="20"/>
          <w:lang w:val="tr-TR"/>
        </w:rPr>
      </w:pPr>
      <w:r w:rsidRPr="008A76D2">
        <w:rPr>
          <w:sz w:val="20"/>
          <w:szCs w:val="20"/>
          <w:lang w:val="tr-TR"/>
        </w:rPr>
        <w:t>Şirketimiz tarafından toplanan Kişisel Verileriniz, Şirketimiz ile olan ilişkinin niteliği ve kanuni yükümlülüklere göre değişmektedir. Toplanan Kişisel Verileriniz şu şekilde sıralanabilecektir:</w:t>
      </w:r>
    </w:p>
    <w:p w14:paraId="33FD7ED8" w14:textId="77777777" w:rsidR="006975BE" w:rsidRPr="008A76D2" w:rsidRDefault="006975BE" w:rsidP="00183DD1">
      <w:pPr>
        <w:numPr>
          <w:ilvl w:val="0"/>
          <w:numId w:val="3"/>
        </w:numPr>
        <w:jc w:val="both"/>
        <w:rPr>
          <w:sz w:val="20"/>
          <w:szCs w:val="20"/>
          <w:lang w:val="tr-TR"/>
        </w:rPr>
      </w:pPr>
      <w:r w:rsidRPr="008A76D2">
        <w:rPr>
          <w:sz w:val="20"/>
          <w:szCs w:val="20"/>
          <w:lang w:val="tr-TR"/>
        </w:rPr>
        <w:t>Kimlik Bilgisi (gerekli olduğu ölçüde değişkenlik göstermek üzere, T.C. kimlik numarası, ad, soyad, pasaport numarası, nüfus cüzdanı paylaşılması hâlinde cüzdanda yazılı bilgiler, fotoğraf, vb.)</w:t>
      </w:r>
    </w:p>
    <w:p w14:paraId="1EF7FC36" w14:textId="77777777" w:rsidR="006975BE" w:rsidRPr="008A76D2" w:rsidRDefault="006975BE" w:rsidP="00183DD1">
      <w:pPr>
        <w:numPr>
          <w:ilvl w:val="0"/>
          <w:numId w:val="3"/>
        </w:numPr>
        <w:jc w:val="both"/>
        <w:rPr>
          <w:sz w:val="20"/>
          <w:szCs w:val="20"/>
          <w:lang w:val="tr-TR"/>
        </w:rPr>
      </w:pPr>
      <w:r w:rsidRPr="008A76D2">
        <w:rPr>
          <w:sz w:val="20"/>
          <w:szCs w:val="20"/>
          <w:lang w:val="tr-TR"/>
        </w:rPr>
        <w:t>İletişim Bilgisi (E-mail adresi, telefon numarası, cep telefonu numarası, adres vb.)</w:t>
      </w:r>
    </w:p>
    <w:p w14:paraId="2A9371FE" w14:textId="77777777" w:rsidR="006975BE" w:rsidRPr="008A76D2" w:rsidRDefault="006975BE" w:rsidP="00183DD1">
      <w:pPr>
        <w:numPr>
          <w:ilvl w:val="0"/>
          <w:numId w:val="3"/>
        </w:numPr>
        <w:jc w:val="both"/>
        <w:rPr>
          <w:sz w:val="20"/>
          <w:szCs w:val="20"/>
          <w:lang w:val="tr-TR"/>
        </w:rPr>
      </w:pPr>
      <w:r w:rsidRPr="008A76D2">
        <w:rPr>
          <w:sz w:val="20"/>
          <w:szCs w:val="20"/>
          <w:lang w:val="tr-TR"/>
        </w:rPr>
        <w:t>Müşteri Bilgisi (kişiyle ilişkilendirilen müşteri numarası, müşteri gelir bilgisi, müşteri meslek bilgisi, araç plakası, eğitim bilgisi vb.)</w:t>
      </w:r>
    </w:p>
    <w:p w14:paraId="7588F6F6" w14:textId="77777777" w:rsidR="006975BE" w:rsidRPr="008A76D2" w:rsidRDefault="006975BE" w:rsidP="00183DD1">
      <w:pPr>
        <w:numPr>
          <w:ilvl w:val="0"/>
          <w:numId w:val="3"/>
        </w:numPr>
        <w:jc w:val="both"/>
        <w:rPr>
          <w:sz w:val="20"/>
          <w:szCs w:val="20"/>
          <w:lang w:val="tr-TR"/>
        </w:rPr>
      </w:pPr>
      <w:r w:rsidRPr="008A76D2">
        <w:rPr>
          <w:sz w:val="20"/>
          <w:szCs w:val="20"/>
          <w:lang w:val="tr-TR"/>
        </w:rPr>
        <w:t>Aile Bireyleri ve Yakın Bilgisi (özellikle çalışan adayları ile ilgili olarak Veri Sahibinin çocukları, eşleri ile ilgili kimlik bilgisi, iletişim bilgisi ve profesyonel eğitim bilgileri vb.)</w:t>
      </w:r>
    </w:p>
    <w:p w14:paraId="22772578" w14:textId="77777777" w:rsidR="006975BE" w:rsidRPr="008A76D2" w:rsidRDefault="006975BE" w:rsidP="00183DD1">
      <w:pPr>
        <w:numPr>
          <w:ilvl w:val="0"/>
          <w:numId w:val="3"/>
        </w:numPr>
        <w:jc w:val="both"/>
        <w:rPr>
          <w:sz w:val="20"/>
          <w:szCs w:val="20"/>
          <w:lang w:val="tr-TR"/>
        </w:rPr>
      </w:pPr>
      <w:r w:rsidRPr="008A76D2">
        <w:rPr>
          <w:sz w:val="20"/>
          <w:szCs w:val="20"/>
          <w:lang w:val="tr-TR"/>
        </w:rPr>
        <w:t>Müşteri İşlem Bilgisi [kişiyle ilişkilendirilen bir talimat ve talebe bağlı CDR (call detail record), call center kayıtları, kredi kartı ekstresi, gişe dekontları, müşteri talimatları, buna yönelik kanallarda kaydedilen kayıtlar vb.]</w:t>
      </w:r>
    </w:p>
    <w:p w14:paraId="4FE527DD" w14:textId="77777777" w:rsidR="006975BE" w:rsidRPr="008A76D2" w:rsidRDefault="006975BE" w:rsidP="00183DD1">
      <w:pPr>
        <w:numPr>
          <w:ilvl w:val="0"/>
          <w:numId w:val="3"/>
        </w:numPr>
        <w:jc w:val="both"/>
        <w:rPr>
          <w:sz w:val="20"/>
          <w:szCs w:val="20"/>
          <w:lang w:val="tr-TR"/>
        </w:rPr>
      </w:pPr>
      <w:r w:rsidRPr="008A76D2">
        <w:rPr>
          <w:sz w:val="20"/>
          <w:szCs w:val="20"/>
          <w:lang w:val="tr-TR"/>
        </w:rPr>
        <w:t>Fiziksel Mekân Güvenlik Bilgisi (giriş-çıkış kayıtları, ziyaret bilgileri, kamera kayıtları vb.)</w:t>
      </w:r>
    </w:p>
    <w:p w14:paraId="253716C3" w14:textId="77777777" w:rsidR="006975BE" w:rsidRPr="008A76D2" w:rsidRDefault="006975BE" w:rsidP="00183DD1">
      <w:pPr>
        <w:numPr>
          <w:ilvl w:val="0"/>
          <w:numId w:val="3"/>
        </w:numPr>
        <w:jc w:val="both"/>
        <w:rPr>
          <w:sz w:val="20"/>
          <w:szCs w:val="20"/>
          <w:lang w:val="tr-TR"/>
        </w:rPr>
      </w:pPr>
      <w:r w:rsidRPr="008A76D2">
        <w:rPr>
          <w:sz w:val="20"/>
          <w:szCs w:val="20"/>
          <w:lang w:val="tr-TR"/>
        </w:rPr>
        <w:t>İşlem Güvenliği Bilgisi (internet sitesi şifre ve parola bilgileri vb.)</w:t>
      </w:r>
    </w:p>
    <w:p w14:paraId="4D7109A3" w14:textId="77777777" w:rsidR="006975BE" w:rsidRPr="008A76D2" w:rsidRDefault="006975BE" w:rsidP="00183DD1">
      <w:pPr>
        <w:numPr>
          <w:ilvl w:val="0"/>
          <w:numId w:val="3"/>
        </w:numPr>
        <w:jc w:val="both"/>
        <w:rPr>
          <w:sz w:val="20"/>
          <w:szCs w:val="20"/>
          <w:lang w:val="tr-TR"/>
        </w:rPr>
      </w:pPr>
      <w:r w:rsidRPr="008A76D2">
        <w:rPr>
          <w:sz w:val="20"/>
          <w:szCs w:val="20"/>
          <w:lang w:val="tr-TR"/>
        </w:rPr>
        <w:t>Risk Yönetimi Bilgisi (Kişisel Veri Sahibiyle ilişkilendirilen adres kayıt sistemi kayıtları, IP adresi izleme kayıtları vb.)</w:t>
      </w:r>
    </w:p>
    <w:p w14:paraId="048B810B" w14:textId="77777777" w:rsidR="006975BE" w:rsidRPr="008A76D2" w:rsidRDefault="006975BE" w:rsidP="00183DD1">
      <w:pPr>
        <w:numPr>
          <w:ilvl w:val="0"/>
          <w:numId w:val="3"/>
        </w:numPr>
        <w:jc w:val="both"/>
        <w:rPr>
          <w:sz w:val="20"/>
          <w:szCs w:val="20"/>
          <w:lang w:val="tr-TR"/>
        </w:rPr>
      </w:pPr>
      <w:r w:rsidRPr="008A76D2">
        <w:rPr>
          <w:sz w:val="20"/>
          <w:szCs w:val="20"/>
          <w:lang w:val="tr-TR"/>
        </w:rPr>
        <w:t>Finansal Bilgi (yasal bir takip olması hâlinde, resmi mercilerden gelen bilgi paralelinde; kredi kartı borcu, kredi tutarı, kredi ödemeleri, borç bakiyesi, alacak bakiyesi vb.) ve muhasebe bilgisi ile buna ilişkin kayıtlar</w:t>
      </w:r>
    </w:p>
    <w:p w14:paraId="76E239C4" w14:textId="77777777" w:rsidR="006975BE" w:rsidRPr="008A76D2" w:rsidRDefault="006975BE" w:rsidP="00183DD1">
      <w:pPr>
        <w:numPr>
          <w:ilvl w:val="0"/>
          <w:numId w:val="3"/>
        </w:numPr>
        <w:jc w:val="both"/>
        <w:rPr>
          <w:sz w:val="20"/>
          <w:szCs w:val="20"/>
          <w:lang w:val="tr-TR"/>
        </w:rPr>
      </w:pPr>
      <w:r w:rsidRPr="008A76D2">
        <w:rPr>
          <w:sz w:val="20"/>
          <w:szCs w:val="20"/>
          <w:lang w:val="tr-TR"/>
        </w:rPr>
        <w:t>Çalışan Adayı Bilgisi (özgeçmiş, mülakat notları, kişilik testleri sonuçları vb.)</w:t>
      </w:r>
    </w:p>
    <w:p w14:paraId="5FCF0BF0" w14:textId="77777777" w:rsidR="006975BE" w:rsidRPr="008A76D2" w:rsidRDefault="006975BE" w:rsidP="00183DD1">
      <w:pPr>
        <w:numPr>
          <w:ilvl w:val="0"/>
          <w:numId w:val="3"/>
        </w:numPr>
        <w:jc w:val="both"/>
        <w:rPr>
          <w:sz w:val="20"/>
          <w:szCs w:val="20"/>
          <w:lang w:val="tr-TR"/>
        </w:rPr>
      </w:pPr>
      <w:r w:rsidRPr="008A76D2">
        <w:rPr>
          <w:sz w:val="20"/>
          <w:szCs w:val="20"/>
          <w:lang w:val="tr-TR"/>
        </w:rPr>
        <w:t>Hukuki İşlem ve Uyum Bilgisi (mahkeme ve idari merci kararları gibi belgelerde yer alan veriler vb.)</w:t>
      </w:r>
    </w:p>
    <w:p w14:paraId="2509DA38" w14:textId="77777777" w:rsidR="006975BE" w:rsidRPr="008A76D2" w:rsidRDefault="006975BE" w:rsidP="00183DD1">
      <w:pPr>
        <w:numPr>
          <w:ilvl w:val="0"/>
          <w:numId w:val="3"/>
        </w:numPr>
        <w:jc w:val="both"/>
        <w:rPr>
          <w:sz w:val="20"/>
          <w:szCs w:val="20"/>
          <w:lang w:val="tr-TR"/>
        </w:rPr>
      </w:pPr>
      <w:r w:rsidRPr="008A76D2">
        <w:rPr>
          <w:sz w:val="20"/>
          <w:szCs w:val="20"/>
          <w:lang w:val="tr-TR"/>
        </w:rPr>
        <w:t>Denetim ve Teftiş Bilgisi (Veri Sahibiyle ilişkilendirilen yasal takip ve haklarımızı ileri sürmemize ilişkin her türlü kayıt ve işleme ilişkin bilgiler vb.)</w:t>
      </w:r>
    </w:p>
    <w:p w14:paraId="06055CA1" w14:textId="77777777" w:rsidR="006975BE" w:rsidRPr="008A76D2" w:rsidRDefault="006975BE" w:rsidP="00183DD1">
      <w:pPr>
        <w:numPr>
          <w:ilvl w:val="0"/>
          <w:numId w:val="3"/>
        </w:numPr>
        <w:jc w:val="both"/>
        <w:rPr>
          <w:sz w:val="20"/>
          <w:szCs w:val="20"/>
          <w:lang w:val="tr-TR"/>
        </w:rPr>
      </w:pPr>
      <w:r w:rsidRPr="008A76D2">
        <w:rPr>
          <w:sz w:val="20"/>
          <w:szCs w:val="20"/>
          <w:lang w:val="tr-TR"/>
        </w:rPr>
        <w:t>Özel Nitelikli Kişisel Veri (sağlık ile ilgili veriler, ceza mahkûmiyeti ve güvenlik tedbirleriyle ilgili veriler)</w:t>
      </w:r>
    </w:p>
    <w:p w14:paraId="16BF4E81" w14:textId="77777777" w:rsidR="006975BE" w:rsidRPr="008A76D2" w:rsidRDefault="006975BE" w:rsidP="00183DD1">
      <w:pPr>
        <w:numPr>
          <w:ilvl w:val="0"/>
          <w:numId w:val="3"/>
        </w:numPr>
        <w:jc w:val="both"/>
        <w:rPr>
          <w:sz w:val="20"/>
          <w:szCs w:val="20"/>
          <w:lang w:val="tr-TR"/>
        </w:rPr>
      </w:pPr>
      <w:r w:rsidRPr="008A76D2">
        <w:rPr>
          <w:sz w:val="20"/>
          <w:szCs w:val="20"/>
          <w:lang w:val="tr-TR"/>
        </w:rPr>
        <w:t>Talep / Şikâyet Yönetimi Bilgisi (kişiyle ilişkilendirilen ürün ve hizmetlerimizle ilgili Şirketimize yaptığı talep ve şikâyetlerle ilgili toplanan bilgiler ve kayıtlar ile bunların sonuçlarının ilgili iş birimleri tarafından değerlendirildiği raporlara yönelik bilgiler vb.)</w:t>
      </w:r>
    </w:p>
    <w:p w14:paraId="44335F50" w14:textId="77777777" w:rsidR="006975BE" w:rsidRPr="008A76D2" w:rsidRDefault="006975BE" w:rsidP="00183DD1">
      <w:pPr>
        <w:numPr>
          <w:ilvl w:val="0"/>
          <w:numId w:val="3"/>
        </w:numPr>
        <w:jc w:val="both"/>
        <w:rPr>
          <w:sz w:val="20"/>
          <w:szCs w:val="20"/>
          <w:lang w:val="tr-TR"/>
        </w:rPr>
      </w:pPr>
      <w:r w:rsidRPr="008A76D2">
        <w:rPr>
          <w:sz w:val="20"/>
          <w:szCs w:val="20"/>
          <w:lang w:val="tr-TR"/>
        </w:rPr>
        <w:t>İtibar Yönetimi Bilgisi (kişiyle ilişkilendirilen ve şirketimizin ticari itibarını korumak maksatlı toplanan bilgiler vb.)</w:t>
      </w:r>
    </w:p>
    <w:p w14:paraId="01DC5F9A" w14:textId="77777777" w:rsidR="006975BE" w:rsidRPr="008A76D2" w:rsidRDefault="006975BE" w:rsidP="00183DD1">
      <w:pPr>
        <w:numPr>
          <w:ilvl w:val="0"/>
          <w:numId w:val="3"/>
        </w:numPr>
        <w:jc w:val="both"/>
        <w:rPr>
          <w:sz w:val="20"/>
          <w:szCs w:val="20"/>
          <w:lang w:val="tr-TR"/>
        </w:rPr>
      </w:pPr>
      <w:r w:rsidRPr="008A76D2">
        <w:rPr>
          <w:sz w:val="20"/>
          <w:szCs w:val="20"/>
          <w:lang w:val="tr-TR"/>
        </w:rPr>
        <w:t>Görsel İşitsel Veri (fotoğraflar, kamera kayıtları, işitsel kayıtlar vb.)</w:t>
      </w:r>
    </w:p>
    <w:p w14:paraId="05C410DA" w14:textId="5768C3B9" w:rsidR="0014068B" w:rsidRPr="008A76D2" w:rsidRDefault="006975BE" w:rsidP="007E5447">
      <w:pPr>
        <w:jc w:val="both"/>
        <w:rPr>
          <w:sz w:val="20"/>
          <w:szCs w:val="20"/>
          <w:lang w:val="tr-TR"/>
        </w:rPr>
      </w:pPr>
      <w:r w:rsidRPr="008A76D2">
        <w:rPr>
          <w:sz w:val="20"/>
          <w:szCs w:val="20"/>
          <w:lang w:val="tr-TR"/>
        </w:rPr>
        <w:t>Sayılan Kişisel Veri tipleri, işlenen tüm verilerinizi kapsamamakta olup, şirketimiz tarafından sayılan verilere benzer tipte Kişisel Veriler işlenebilmektedir</w:t>
      </w:r>
      <w:r w:rsidR="007E5447" w:rsidRPr="008A76D2">
        <w:rPr>
          <w:sz w:val="20"/>
          <w:szCs w:val="20"/>
          <w:lang w:val="tr-TR"/>
        </w:rPr>
        <w:t>.</w:t>
      </w:r>
    </w:p>
    <w:p w14:paraId="375AD9B0" w14:textId="5F0A14B5" w:rsidR="003463BF" w:rsidRPr="00A0580F" w:rsidRDefault="0014068B" w:rsidP="003463BF">
      <w:pPr>
        <w:pStyle w:val="Heading1"/>
        <w:numPr>
          <w:ilvl w:val="0"/>
          <w:numId w:val="13"/>
        </w:numPr>
        <w:rPr>
          <w:sz w:val="24"/>
          <w:szCs w:val="24"/>
          <w:lang w:val="tr-TR"/>
        </w:rPr>
      </w:pPr>
      <w:bookmarkStart w:id="17" w:name="_Toc162343455"/>
      <w:r w:rsidRPr="008A76D2">
        <w:rPr>
          <w:sz w:val="24"/>
          <w:szCs w:val="24"/>
          <w:lang w:val="tr-TR"/>
        </w:rPr>
        <w:lastRenderedPageBreak/>
        <w:t>Kişisel Veri Sahipleri</w:t>
      </w:r>
      <w:bookmarkEnd w:id="17"/>
    </w:p>
    <w:tbl>
      <w:tblPr>
        <w:tblStyle w:val="TableGrid"/>
        <w:tblW w:w="0" w:type="auto"/>
        <w:tblLook w:val="04A0" w:firstRow="1" w:lastRow="0" w:firstColumn="1" w:lastColumn="0" w:noHBand="0" w:noVBand="1"/>
      </w:tblPr>
      <w:tblGrid>
        <w:gridCol w:w="2830"/>
        <w:gridCol w:w="6186"/>
      </w:tblGrid>
      <w:tr w:rsidR="00941E3B" w:rsidRPr="008A76D2" w14:paraId="6D032497" w14:textId="77777777" w:rsidTr="00941E3B">
        <w:tc>
          <w:tcPr>
            <w:tcW w:w="2830" w:type="dxa"/>
            <w:vAlign w:val="center"/>
          </w:tcPr>
          <w:p w14:paraId="46E8CFCC" w14:textId="0F3BF0C7" w:rsidR="00941E3B" w:rsidRPr="008A76D2" w:rsidRDefault="00941E3B" w:rsidP="00183DD1">
            <w:pPr>
              <w:jc w:val="both"/>
              <w:rPr>
                <w:b/>
                <w:bCs/>
                <w:sz w:val="20"/>
                <w:szCs w:val="20"/>
                <w:lang w:val="tr-TR"/>
              </w:rPr>
            </w:pPr>
            <w:r w:rsidRPr="008A76D2">
              <w:rPr>
                <w:b/>
                <w:bCs/>
                <w:sz w:val="20"/>
                <w:szCs w:val="20"/>
                <w:lang w:val="tr-TR"/>
              </w:rPr>
              <w:t>KİŞİSEL VERİ SAHİBİ</w:t>
            </w:r>
          </w:p>
        </w:tc>
        <w:tc>
          <w:tcPr>
            <w:tcW w:w="6186" w:type="dxa"/>
            <w:vAlign w:val="center"/>
          </w:tcPr>
          <w:p w14:paraId="6C78AFF4" w14:textId="0990B792" w:rsidR="00941E3B" w:rsidRPr="008A76D2" w:rsidRDefault="00941E3B" w:rsidP="00183DD1">
            <w:pPr>
              <w:jc w:val="both"/>
              <w:rPr>
                <w:sz w:val="20"/>
                <w:szCs w:val="20"/>
                <w:lang w:val="tr-TR"/>
              </w:rPr>
            </w:pPr>
            <w:r w:rsidRPr="008A76D2">
              <w:rPr>
                <w:b/>
                <w:bCs/>
                <w:sz w:val="20"/>
                <w:szCs w:val="20"/>
                <w:lang w:val="tr-TR"/>
              </w:rPr>
              <w:t>AÇIKLAMA</w:t>
            </w:r>
          </w:p>
        </w:tc>
      </w:tr>
      <w:tr w:rsidR="00941E3B" w:rsidRPr="008A76D2" w14:paraId="11295224" w14:textId="77777777" w:rsidTr="00941E3B">
        <w:tc>
          <w:tcPr>
            <w:tcW w:w="2830" w:type="dxa"/>
            <w:vAlign w:val="center"/>
          </w:tcPr>
          <w:p w14:paraId="12FFA742" w14:textId="77777777" w:rsidR="00941E3B" w:rsidRPr="008A76D2" w:rsidRDefault="00941E3B" w:rsidP="00183DD1">
            <w:pPr>
              <w:jc w:val="both"/>
              <w:rPr>
                <w:b/>
                <w:bCs/>
                <w:sz w:val="20"/>
                <w:szCs w:val="20"/>
                <w:lang w:val="tr-TR"/>
              </w:rPr>
            </w:pPr>
            <w:r w:rsidRPr="008A76D2">
              <w:rPr>
                <w:b/>
                <w:bCs/>
                <w:sz w:val="20"/>
                <w:szCs w:val="20"/>
                <w:lang w:val="tr-TR"/>
              </w:rPr>
              <w:t>Çalışan / Stajyer Adayı</w:t>
            </w:r>
          </w:p>
        </w:tc>
        <w:tc>
          <w:tcPr>
            <w:tcW w:w="6186" w:type="dxa"/>
            <w:vAlign w:val="center"/>
          </w:tcPr>
          <w:p w14:paraId="74C0527C" w14:textId="77777777" w:rsidR="00941E3B" w:rsidRPr="008A76D2" w:rsidRDefault="00941E3B" w:rsidP="00183DD1">
            <w:pPr>
              <w:jc w:val="both"/>
              <w:rPr>
                <w:b/>
                <w:bCs/>
                <w:sz w:val="20"/>
                <w:szCs w:val="20"/>
                <w:lang w:val="tr-TR"/>
              </w:rPr>
            </w:pPr>
            <w:r w:rsidRPr="008A76D2">
              <w:rPr>
                <w:sz w:val="20"/>
                <w:szCs w:val="20"/>
                <w:lang w:val="tr-TR"/>
              </w:rPr>
              <w:t>Şirketimize herhangi bir yolla iş başvurusunda bulunmuş ya da özgeçmiş ve ilgili bilgilerini Şirketimizin incelemesine açmış olan gerçek kişiler anlamına gelmektedir.</w:t>
            </w:r>
          </w:p>
        </w:tc>
      </w:tr>
      <w:tr w:rsidR="00941E3B" w:rsidRPr="008A76D2" w14:paraId="3EFB4484" w14:textId="77777777" w:rsidTr="00941E3B">
        <w:tc>
          <w:tcPr>
            <w:tcW w:w="2830" w:type="dxa"/>
            <w:vAlign w:val="center"/>
          </w:tcPr>
          <w:p w14:paraId="7940E28D" w14:textId="77777777" w:rsidR="00941E3B" w:rsidRPr="008A76D2" w:rsidRDefault="00941E3B" w:rsidP="00183DD1">
            <w:pPr>
              <w:jc w:val="both"/>
              <w:rPr>
                <w:b/>
                <w:bCs/>
                <w:sz w:val="20"/>
                <w:szCs w:val="20"/>
                <w:lang w:val="tr-TR"/>
              </w:rPr>
            </w:pPr>
            <w:r w:rsidRPr="008A76D2">
              <w:rPr>
                <w:b/>
                <w:bCs/>
                <w:sz w:val="20"/>
                <w:szCs w:val="20"/>
                <w:lang w:val="tr-TR"/>
              </w:rPr>
              <w:t>Diğer 3. Kişiler</w:t>
            </w:r>
          </w:p>
        </w:tc>
        <w:tc>
          <w:tcPr>
            <w:tcW w:w="6186" w:type="dxa"/>
            <w:vAlign w:val="center"/>
          </w:tcPr>
          <w:p w14:paraId="49403342" w14:textId="76575657" w:rsidR="00941E3B" w:rsidRPr="008A76D2" w:rsidRDefault="00941E3B" w:rsidP="00183DD1">
            <w:pPr>
              <w:jc w:val="both"/>
              <w:rPr>
                <w:b/>
                <w:bCs/>
                <w:sz w:val="20"/>
                <w:szCs w:val="20"/>
                <w:lang w:val="tr-TR"/>
              </w:rPr>
            </w:pPr>
            <w:r w:rsidRPr="008A76D2">
              <w:rPr>
                <w:sz w:val="20"/>
                <w:szCs w:val="20"/>
                <w:lang w:val="tr-TR"/>
              </w:rPr>
              <w:t xml:space="preserve">İşbu Politika kapsamında dahil olup </w:t>
            </w:r>
            <w:r w:rsidR="000C20E1">
              <w:rPr>
                <w:sz w:val="20"/>
                <w:szCs w:val="20"/>
                <w:lang w:val="tr-TR"/>
              </w:rPr>
              <w:t>BLG Varlık</w:t>
            </w:r>
            <w:r w:rsidRPr="008A76D2">
              <w:rPr>
                <w:sz w:val="20"/>
                <w:szCs w:val="20"/>
                <w:lang w:val="tr-TR"/>
              </w:rPr>
              <w:t xml:space="preserve"> Kişisel Verilerinin Korunması ve İşlenmesi Politikası kapsamına girmeyen diğer 3. kişiler anlamına gelmektedir.</w:t>
            </w:r>
          </w:p>
        </w:tc>
      </w:tr>
      <w:tr w:rsidR="00941E3B" w:rsidRPr="008A76D2" w14:paraId="55EA9ADF" w14:textId="77777777" w:rsidTr="00941E3B">
        <w:tc>
          <w:tcPr>
            <w:tcW w:w="2830" w:type="dxa"/>
            <w:vAlign w:val="center"/>
          </w:tcPr>
          <w:p w14:paraId="4880581D" w14:textId="77777777" w:rsidR="00941E3B" w:rsidRPr="008A76D2" w:rsidRDefault="00941E3B" w:rsidP="00183DD1">
            <w:pPr>
              <w:jc w:val="both"/>
              <w:rPr>
                <w:b/>
                <w:bCs/>
                <w:sz w:val="20"/>
                <w:szCs w:val="20"/>
                <w:lang w:val="tr-TR"/>
              </w:rPr>
            </w:pPr>
            <w:r w:rsidRPr="008A76D2">
              <w:rPr>
                <w:b/>
                <w:bCs/>
                <w:sz w:val="20"/>
                <w:szCs w:val="20"/>
                <w:lang w:val="tr-TR"/>
              </w:rPr>
              <w:t>Eski Çalışan</w:t>
            </w:r>
          </w:p>
        </w:tc>
        <w:tc>
          <w:tcPr>
            <w:tcW w:w="6186" w:type="dxa"/>
            <w:vAlign w:val="center"/>
          </w:tcPr>
          <w:p w14:paraId="7EC13A68" w14:textId="77777777" w:rsidR="00941E3B" w:rsidRPr="008A76D2" w:rsidRDefault="00941E3B" w:rsidP="00183DD1">
            <w:pPr>
              <w:jc w:val="both"/>
              <w:rPr>
                <w:b/>
                <w:bCs/>
                <w:sz w:val="20"/>
                <w:szCs w:val="20"/>
                <w:lang w:val="tr-TR"/>
              </w:rPr>
            </w:pPr>
            <w:r w:rsidRPr="008A76D2">
              <w:rPr>
                <w:sz w:val="20"/>
                <w:szCs w:val="20"/>
                <w:lang w:val="tr-TR"/>
              </w:rPr>
              <w:t>Şirketimiz ile arasındaki iş sözleşmesi herhangi bir nedenle (işten ayrılma, işten çıkarılma, emeklilik, vb.) son bulmuş gerçek kişiler anlamına gelmektedir.</w:t>
            </w:r>
          </w:p>
        </w:tc>
      </w:tr>
      <w:tr w:rsidR="00941E3B" w:rsidRPr="008A76D2" w14:paraId="5A889009" w14:textId="77777777" w:rsidTr="00941E3B">
        <w:tc>
          <w:tcPr>
            <w:tcW w:w="2830" w:type="dxa"/>
            <w:vAlign w:val="center"/>
          </w:tcPr>
          <w:p w14:paraId="244436DA" w14:textId="77777777" w:rsidR="00941E3B" w:rsidRPr="008A76D2" w:rsidRDefault="00941E3B" w:rsidP="00183DD1">
            <w:pPr>
              <w:jc w:val="both"/>
              <w:rPr>
                <w:b/>
                <w:bCs/>
                <w:sz w:val="20"/>
                <w:szCs w:val="20"/>
                <w:lang w:val="tr-TR"/>
              </w:rPr>
            </w:pPr>
            <w:r w:rsidRPr="008A76D2">
              <w:rPr>
                <w:b/>
                <w:bCs/>
                <w:sz w:val="20"/>
                <w:szCs w:val="20"/>
                <w:lang w:val="tr-TR"/>
              </w:rPr>
              <w:t>Grup Şirketi Çalışanları</w:t>
            </w:r>
          </w:p>
        </w:tc>
        <w:tc>
          <w:tcPr>
            <w:tcW w:w="6186" w:type="dxa"/>
            <w:vAlign w:val="center"/>
          </w:tcPr>
          <w:p w14:paraId="67F91ADD" w14:textId="723B854E" w:rsidR="00941E3B" w:rsidRPr="008A76D2" w:rsidRDefault="000C20E1" w:rsidP="00183DD1">
            <w:pPr>
              <w:jc w:val="both"/>
              <w:rPr>
                <w:b/>
                <w:bCs/>
                <w:sz w:val="20"/>
                <w:szCs w:val="20"/>
                <w:lang w:val="tr-TR"/>
              </w:rPr>
            </w:pPr>
            <w:r>
              <w:rPr>
                <w:sz w:val="20"/>
                <w:szCs w:val="20"/>
                <w:lang w:val="tr-TR"/>
              </w:rPr>
              <w:t>BLG Varlık</w:t>
            </w:r>
            <w:r w:rsidR="00941E3B" w:rsidRPr="008A76D2">
              <w:rPr>
                <w:sz w:val="20"/>
                <w:szCs w:val="20"/>
                <w:lang w:val="tr-TR"/>
              </w:rPr>
              <w:t xml:space="preserve"> tarafından yürütülen insan kaynakları, denetim, bilgi teknolojileri güvenliği ve altyapısının sağlanması, hukuki uyum vb. faaliyetler çerçevesinde kişisel verileri işlenen </w:t>
            </w:r>
            <w:r>
              <w:rPr>
                <w:sz w:val="20"/>
                <w:szCs w:val="20"/>
                <w:lang w:val="tr-TR"/>
              </w:rPr>
              <w:t>BLG Varlık</w:t>
            </w:r>
            <w:r w:rsidR="00941E3B" w:rsidRPr="008A76D2">
              <w:rPr>
                <w:sz w:val="20"/>
                <w:szCs w:val="20"/>
                <w:lang w:val="tr-TR"/>
              </w:rPr>
              <w:t xml:space="preserve"> Anonim Şirketine bağlı grup şirketlerinde çalışan kişiler anlamına gelmektedir.</w:t>
            </w:r>
          </w:p>
        </w:tc>
      </w:tr>
      <w:tr w:rsidR="00941E3B" w:rsidRPr="008A76D2" w14:paraId="2AF6D4D4" w14:textId="77777777" w:rsidTr="00941E3B">
        <w:tc>
          <w:tcPr>
            <w:tcW w:w="2830" w:type="dxa"/>
            <w:vAlign w:val="center"/>
          </w:tcPr>
          <w:p w14:paraId="440A9DDC" w14:textId="77777777" w:rsidR="00941E3B" w:rsidRPr="008A76D2" w:rsidRDefault="00941E3B" w:rsidP="00183DD1">
            <w:pPr>
              <w:jc w:val="both"/>
              <w:rPr>
                <w:b/>
                <w:bCs/>
                <w:sz w:val="20"/>
                <w:szCs w:val="20"/>
                <w:lang w:val="tr-TR"/>
              </w:rPr>
            </w:pPr>
            <w:r w:rsidRPr="008A76D2">
              <w:rPr>
                <w:b/>
                <w:bCs/>
                <w:sz w:val="20"/>
                <w:szCs w:val="20"/>
                <w:lang w:val="tr-TR"/>
              </w:rPr>
              <w:t>İş Birliği İçinde Olduğumuz Kurumların Çalışanları, Hissedarları ve Yetkilileri</w:t>
            </w:r>
          </w:p>
        </w:tc>
        <w:tc>
          <w:tcPr>
            <w:tcW w:w="6186" w:type="dxa"/>
            <w:vAlign w:val="center"/>
          </w:tcPr>
          <w:p w14:paraId="6656CCAC" w14:textId="0E3025F9" w:rsidR="00941E3B" w:rsidRPr="008A76D2" w:rsidRDefault="000C20E1" w:rsidP="00183DD1">
            <w:pPr>
              <w:jc w:val="both"/>
              <w:rPr>
                <w:b/>
                <w:bCs/>
                <w:sz w:val="20"/>
                <w:szCs w:val="20"/>
                <w:lang w:val="tr-TR"/>
              </w:rPr>
            </w:pPr>
            <w:r>
              <w:rPr>
                <w:sz w:val="20"/>
                <w:szCs w:val="20"/>
                <w:lang w:val="tr-TR"/>
              </w:rPr>
              <w:t>BLG Varlık</w:t>
            </w:r>
            <w:r w:rsidR="00941E3B" w:rsidRPr="008A76D2">
              <w:rPr>
                <w:sz w:val="20"/>
                <w:szCs w:val="20"/>
                <w:lang w:val="tr-TR"/>
              </w:rPr>
              <w:t>’</w:t>
            </w:r>
            <w:r>
              <w:rPr>
                <w:sz w:val="20"/>
                <w:szCs w:val="20"/>
                <w:lang w:val="tr-TR"/>
              </w:rPr>
              <w:t>ı</w:t>
            </w:r>
            <w:r w:rsidR="00941E3B" w:rsidRPr="008A76D2">
              <w:rPr>
                <w:sz w:val="20"/>
                <w:szCs w:val="20"/>
                <w:lang w:val="tr-TR"/>
              </w:rPr>
              <w:t>n her türlü iş ilişkisi içerisinde bulunduğu kurumlarda (iş ortağı, tedarikçi gibi, ancak bunlarla sınırlı olmaksınız) çalışan, bu kurumların hissedarları ve yetkilileri dahil olmak üzere, gerçek kişiler anlamına gelmektedir.</w:t>
            </w:r>
          </w:p>
        </w:tc>
      </w:tr>
      <w:tr w:rsidR="00941E3B" w:rsidRPr="008A76D2" w14:paraId="098F4EF0" w14:textId="77777777" w:rsidTr="00941E3B">
        <w:tc>
          <w:tcPr>
            <w:tcW w:w="2830" w:type="dxa"/>
            <w:vAlign w:val="center"/>
          </w:tcPr>
          <w:p w14:paraId="6CDC8D1E" w14:textId="77777777" w:rsidR="00941E3B" w:rsidRPr="008A76D2" w:rsidRDefault="00941E3B" w:rsidP="00183DD1">
            <w:pPr>
              <w:jc w:val="both"/>
              <w:rPr>
                <w:b/>
                <w:bCs/>
                <w:sz w:val="20"/>
                <w:szCs w:val="20"/>
                <w:lang w:val="tr-TR"/>
              </w:rPr>
            </w:pPr>
            <w:r w:rsidRPr="008A76D2">
              <w:rPr>
                <w:b/>
                <w:bCs/>
                <w:sz w:val="20"/>
                <w:szCs w:val="20"/>
                <w:lang w:val="tr-TR"/>
              </w:rPr>
              <w:t>Talep / Şikayet Tarafı</w:t>
            </w:r>
          </w:p>
        </w:tc>
        <w:tc>
          <w:tcPr>
            <w:tcW w:w="6186" w:type="dxa"/>
            <w:vAlign w:val="center"/>
          </w:tcPr>
          <w:p w14:paraId="641EB840" w14:textId="77777777" w:rsidR="00941E3B" w:rsidRPr="008A76D2" w:rsidRDefault="00941E3B" w:rsidP="00183DD1">
            <w:pPr>
              <w:jc w:val="both"/>
              <w:rPr>
                <w:b/>
                <w:bCs/>
                <w:sz w:val="20"/>
                <w:szCs w:val="20"/>
                <w:lang w:val="tr-TR"/>
              </w:rPr>
            </w:pPr>
            <w:r w:rsidRPr="008A76D2">
              <w:rPr>
                <w:sz w:val="20"/>
                <w:szCs w:val="20"/>
                <w:lang w:val="tr-TR"/>
              </w:rPr>
              <w:t>Şirketimiz hizmetlerinden yararlanmış olsun veya olmasın görüşlerini/şikayetlerini/önerilerini veya bilgi ve diğer taleplerini Şirketimize ileten gerçek kişiler anlamına gelmektedir.</w:t>
            </w:r>
          </w:p>
        </w:tc>
      </w:tr>
      <w:tr w:rsidR="00941E3B" w:rsidRPr="008A76D2" w14:paraId="4A4910DD" w14:textId="77777777" w:rsidTr="00941E3B">
        <w:tc>
          <w:tcPr>
            <w:tcW w:w="2830" w:type="dxa"/>
            <w:vAlign w:val="center"/>
          </w:tcPr>
          <w:p w14:paraId="59D3FEF0" w14:textId="77777777" w:rsidR="00941E3B" w:rsidRPr="008A76D2" w:rsidRDefault="00941E3B" w:rsidP="00183DD1">
            <w:pPr>
              <w:jc w:val="both"/>
              <w:rPr>
                <w:b/>
                <w:bCs/>
                <w:sz w:val="20"/>
                <w:szCs w:val="20"/>
                <w:lang w:val="tr-TR"/>
              </w:rPr>
            </w:pPr>
            <w:r w:rsidRPr="008A76D2">
              <w:rPr>
                <w:b/>
                <w:bCs/>
                <w:sz w:val="20"/>
                <w:szCs w:val="20"/>
                <w:lang w:val="tr-TR"/>
              </w:rPr>
              <w:t>Tedarikçi Çalışanı / Yetkilisi / Hissedarı</w:t>
            </w:r>
          </w:p>
        </w:tc>
        <w:tc>
          <w:tcPr>
            <w:tcW w:w="6186" w:type="dxa"/>
            <w:vAlign w:val="center"/>
          </w:tcPr>
          <w:p w14:paraId="34E82E68" w14:textId="77777777" w:rsidR="00941E3B" w:rsidRPr="008A76D2" w:rsidRDefault="00941E3B" w:rsidP="00183DD1">
            <w:pPr>
              <w:jc w:val="both"/>
              <w:rPr>
                <w:b/>
                <w:bCs/>
                <w:sz w:val="20"/>
                <w:szCs w:val="20"/>
                <w:lang w:val="tr-TR"/>
              </w:rPr>
            </w:pPr>
            <w:r w:rsidRPr="008A76D2">
              <w:rPr>
                <w:sz w:val="20"/>
                <w:szCs w:val="20"/>
                <w:lang w:val="tr-TR"/>
              </w:rPr>
              <w:t>Şirketimiz ile arasındaki mevcut ve/veya ileride kurulması muhtemel sözleşmeye istinaden Şirketimize mal ve/veya hizmet sağlayan şirketlerin hissedarları, yetkilileri veya çalışanları olan gerçek kişiler anlamına gelmektedir.</w:t>
            </w:r>
          </w:p>
        </w:tc>
      </w:tr>
      <w:tr w:rsidR="00941E3B" w:rsidRPr="008A76D2" w14:paraId="5379678A" w14:textId="77777777" w:rsidTr="00941E3B">
        <w:tc>
          <w:tcPr>
            <w:tcW w:w="2830" w:type="dxa"/>
            <w:vAlign w:val="center"/>
          </w:tcPr>
          <w:p w14:paraId="7018DA41" w14:textId="77777777" w:rsidR="00941E3B" w:rsidRPr="008A76D2" w:rsidRDefault="00941E3B" w:rsidP="00183DD1">
            <w:pPr>
              <w:jc w:val="both"/>
              <w:rPr>
                <w:b/>
                <w:bCs/>
                <w:sz w:val="20"/>
                <w:szCs w:val="20"/>
                <w:lang w:val="tr-TR"/>
              </w:rPr>
            </w:pPr>
            <w:r w:rsidRPr="008A76D2">
              <w:rPr>
                <w:b/>
                <w:bCs/>
                <w:sz w:val="20"/>
                <w:szCs w:val="20"/>
                <w:lang w:val="tr-TR"/>
              </w:rPr>
              <w:t>Veri Sahibi Yakınları</w:t>
            </w:r>
          </w:p>
        </w:tc>
        <w:tc>
          <w:tcPr>
            <w:tcW w:w="6186" w:type="dxa"/>
            <w:vAlign w:val="center"/>
          </w:tcPr>
          <w:p w14:paraId="0479E601" w14:textId="77777777" w:rsidR="00941E3B" w:rsidRPr="008A76D2" w:rsidRDefault="00941E3B" w:rsidP="00183DD1">
            <w:pPr>
              <w:jc w:val="both"/>
              <w:rPr>
                <w:b/>
                <w:bCs/>
                <w:sz w:val="20"/>
                <w:szCs w:val="20"/>
                <w:lang w:val="tr-TR"/>
              </w:rPr>
            </w:pPr>
            <w:r w:rsidRPr="008A76D2">
              <w:rPr>
                <w:sz w:val="20"/>
                <w:szCs w:val="20"/>
                <w:lang w:val="tr-TR"/>
              </w:rPr>
              <w:t>Şirketimiz hizmetlerinden yararlanan kişilerin ve/veya çalışanlarımızın aile üyeleri ve yakınları olan kişiler anlamına gelmektedir.</w:t>
            </w:r>
          </w:p>
        </w:tc>
      </w:tr>
      <w:tr w:rsidR="00941E3B" w:rsidRPr="008A76D2" w14:paraId="6DAFFA10" w14:textId="77777777" w:rsidTr="00941E3B">
        <w:tc>
          <w:tcPr>
            <w:tcW w:w="2830" w:type="dxa"/>
            <w:vAlign w:val="center"/>
          </w:tcPr>
          <w:p w14:paraId="7385F54B" w14:textId="77777777" w:rsidR="00941E3B" w:rsidRPr="008A76D2" w:rsidRDefault="00941E3B" w:rsidP="00183DD1">
            <w:pPr>
              <w:jc w:val="both"/>
              <w:rPr>
                <w:b/>
                <w:bCs/>
                <w:sz w:val="20"/>
                <w:szCs w:val="20"/>
                <w:lang w:val="tr-TR"/>
              </w:rPr>
            </w:pPr>
            <w:r w:rsidRPr="008A76D2">
              <w:rPr>
                <w:b/>
                <w:bCs/>
                <w:sz w:val="20"/>
                <w:szCs w:val="20"/>
                <w:lang w:val="tr-TR"/>
              </w:rPr>
              <w:t>Ziyaretçi</w:t>
            </w:r>
          </w:p>
        </w:tc>
        <w:tc>
          <w:tcPr>
            <w:tcW w:w="6186" w:type="dxa"/>
            <w:vAlign w:val="center"/>
          </w:tcPr>
          <w:p w14:paraId="7520281E" w14:textId="77777777" w:rsidR="00941E3B" w:rsidRPr="008A76D2" w:rsidRDefault="00941E3B" w:rsidP="00183DD1">
            <w:pPr>
              <w:jc w:val="both"/>
              <w:rPr>
                <w:b/>
                <w:bCs/>
                <w:sz w:val="20"/>
                <w:szCs w:val="20"/>
                <w:lang w:val="tr-TR"/>
              </w:rPr>
            </w:pPr>
            <w:r w:rsidRPr="008A76D2">
              <w:rPr>
                <w:sz w:val="20"/>
                <w:szCs w:val="20"/>
                <w:lang w:val="tr-TR"/>
              </w:rPr>
              <w:t>Şirketimiz yerleşkelerini ziyaret eden veya Şirketimizin misafir internet ağından faydalanan gerçek kişiler anlamına gelmektedir.</w:t>
            </w:r>
          </w:p>
        </w:tc>
      </w:tr>
    </w:tbl>
    <w:p w14:paraId="1DFD16DC" w14:textId="77777777" w:rsidR="0014068B" w:rsidRDefault="0014068B" w:rsidP="00183DD1">
      <w:pPr>
        <w:jc w:val="both"/>
        <w:rPr>
          <w:b/>
          <w:bCs/>
          <w:lang w:val="tr-TR"/>
        </w:rPr>
      </w:pPr>
    </w:p>
    <w:p w14:paraId="6DC45B86" w14:textId="3F5E1D73" w:rsidR="006975BE" w:rsidRPr="008A76D2" w:rsidRDefault="006975BE" w:rsidP="003463BF">
      <w:pPr>
        <w:pStyle w:val="Heading1"/>
        <w:numPr>
          <w:ilvl w:val="0"/>
          <w:numId w:val="13"/>
        </w:numPr>
        <w:rPr>
          <w:sz w:val="24"/>
          <w:szCs w:val="24"/>
          <w:lang w:val="tr-TR"/>
        </w:rPr>
      </w:pPr>
      <w:bookmarkStart w:id="18" w:name="_Toc162343456"/>
      <w:r w:rsidRPr="008A76D2">
        <w:rPr>
          <w:sz w:val="24"/>
          <w:szCs w:val="24"/>
          <w:lang w:val="tr-TR"/>
        </w:rPr>
        <w:t>Kişisel Verileri İşleme Amaçları</w:t>
      </w:r>
      <w:bookmarkEnd w:id="18"/>
    </w:p>
    <w:p w14:paraId="20F80DA1" w14:textId="77777777" w:rsidR="006975BE" w:rsidRPr="008A76D2" w:rsidRDefault="006975BE" w:rsidP="00183DD1">
      <w:pPr>
        <w:jc w:val="both"/>
        <w:rPr>
          <w:sz w:val="20"/>
          <w:szCs w:val="20"/>
          <w:lang w:val="tr-TR"/>
        </w:rPr>
      </w:pPr>
      <w:r w:rsidRPr="008A76D2">
        <w:rPr>
          <w:sz w:val="20"/>
          <w:szCs w:val="20"/>
          <w:lang w:val="tr-TR"/>
        </w:rPr>
        <w:t>Şirketimiz, KVKK ve ilgili sair mevzuat uyarınca, kişisel verilerin elde edilmesi sırasında ilgili kişileri aydınlatmaktadır. Bu bağlamda Şirket tarafından ilgili kişiye kişisel verilerin hangi amaçla işleneceği, işlenen verilerin kimlere ve hangi amaçlarla aktarılabileceği, kişisel veri toplama yöntemi ve kişisel veri toplamanın hukuki sebebi hakkında aydınlatma / bilgilendirme yapılır.</w:t>
      </w:r>
    </w:p>
    <w:p w14:paraId="672FAD55" w14:textId="77777777" w:rsidR="006975BE" w:rsidRPr="008A76D2" w:rsidRDefault="006975BE" w:rsidP="00183DD1">
      <w:pPr>
        <w:jc w:val="both"/>
        <w:rPr>
          <w:sz w:val="20"/>
          <w:szCs w:val="20"/>
          <w:lang w:val="tr-TR"/>
        </w:rPr>
      </w:pPr>
      <w:r w:rsidRPr="008A76D2">
        <w:rPr>
          <w:sz w:val="20"/>
          <w:szCs w:val="20"/>
          <w:lang w:val="tr-TR"/>
        </w:rPr>
        <w:t>Kişisel veri işleme amacı, şirket ile kişisel veri sahibinin ilişkisi ve işin hukuki niteliğine göre değişmektedir.</w:t>
      </w:r>
    </w:p>
    <w:p w14:paraId="2B197989" w14:textId="6E48C6A1" w:rsidR="006975BE" w:rsidRPr="008A76D2" w:rsidRDefault="006975BE" w:rsidP="00183DD1">
      <w:pPr>
        <w:jc w:val="both"/>
        <w:rPr>
          <w:sz w:val="20"/>
          <w:szCs w:val="20"/>
          <w:lang w:val="tr-TR"/>
        </w:rPr>
      </w:pPr>
      <w:r w:rsidRPr="008A76D2">
        <w:rPr>
          <w:sz w:val="20"/>
          <w:szCs w:val="20"/>
          <w:lang w:val="tr-TR"/>
        </w:rPr>
        <w:t xml:space="preserve">Şirket tarafından işlenen kişisel verileri işleme amaçları </w:t>
      </w:r>
      <w:r w:rsidR="00401CB0" w:rsidRPr="008A76D2">
        <w:rPr>
          <w:sz w:val="20"/>
          <w:szCs w:val="20"/>
          <w:lang w:val="tr-TR"/>
        </w:rPr>
        <w:t>genel olarak aşağıdaki gibidir:</w:t>
      </w:r>
    </w:p>
    <w:p w14:paraId="3728DBC1" w14:textId="77777777" w:rsidR="00401CB0" w:rsidRPr="008A76D2" w:rsidRDefault="00401CB0" w:rsidP="008A76D2">
      <w:pPr>
        <w:numPr>
          <w:ilvl w:val="0"/>
          <w:numId w:val="3"/>
        </w:numPr>
        <w:jc w:val="both"/>
        <w:rPr>
          <w:sz w:val="20"/>
          <w:szCs w:val="20"/>
          <w:lang w:val="tr-TR"/>
        </w:rPr>
      </w:pPr>
      <w:r w:rsidRPr="008A76D2">
        <w:rPr>
          <w:sz w:val="20"/>
          <w:szCs w:val="20"/>
          <w:lang w:val="tr-TR"/>
        </w:rPr>
        <w:t>Sözleşmelerin müzakeresi, akdedilmesi ve ifası,</w:t>
      </w:r>
    </w:p>
    <w:p w14:paraId="35835EEB" w14:textId="77777777" w:rsidR="00401CB0" w:rsidRPr="008A76D2" w:rsidRDefault="00401CB0" w:rsidP="008A76D2">
      <w:pPr>
        <w:numPr>
          <w:ilvl w:val="0"/>
          <w:numId w:val="3"/>
        </w:numPr>
        <w:jc w:val="both"/>
        <w:rPr>
          <w:sz w:val="20"/>
          <w:szCs w:val="20"/>
          <w:lang w:val="tr-TR"/>
        </w:rPr>
      </w:pPr>
      <w:r w:rsidRPr="008A76D2">
        <w:rPr>
          <w:sz w:val="20"/>
          <w:szCs w:val="20"/>
          <w:lang w:val="tr-TR"/>
        </w:rPr>
        <w:t>Ürün ve hizmetlerin sunulabilmesi,</w:t>
      </w:r>
    </w:p>
    <w:p w14:paraId="0BDD351E" w14:textId="77777777" w:rsidR="00401CB0" w:rsidRPr="008A76D2" w:rsidRDefault="00401CB0" w:rsidP="008A76D2">
      <w:pPr>
        <w:numPr>
          <w:ilvl w:val="0"/>
          <w:numId w:val="3"/>
        </w:numPr>
        <w:jc w:val="both"/>
        <w:rPr>
          <w:sz w:val="20"/>
          <w:szCs w:val="20"/>
          <w:lang w:val="tr-TR"/>
        </w:rPr>
      </w:pPr>
      <w:r w:rsidRPr="008A76D2">
        <w:rPr>
          <w:sz w:val="20"/>
          <w:szCs w:val="20"/>
          <w:lang w:val="tr-TR"/>
        </w:rPr>
        <w:lastRenderedPageBreak/>
        <w:t>Sunulan ürün ve hizmetlerin taleplere uygun olarak özelleştirilmesi; müşteri ihtiyaçları, yasal ve teknik gelişmeler sebebiyle güncellenmesi, geliştirilmesi,</w:t>
      </w:r>
    </w:p>
    <w:p w14:paraId="404B67E9" w14:textId="77777777" w:rsidR="00401CB0" w:rsidRPr="008A76D2" w:rsidRDefault="00401CB0" w:rsidP="008A76D2">
      <w:pPr>
        <w:numPr>
          <w:ilvl w:val="0"/>
          <w:numId w:val="3"/>
        </w:numPr>
        <w:jc w:val="both"/>
        <w:rPr>
          <w:sz w:val="20"/>
          <w:szCs w:val="20"/>
          <w:lang w:val="tr-TR"/>
        </w:rPr>
      </w:pPr>
      <w:r w:rsidRPr="008A76D2">
        <w:rPr>
          <w:sz w:val="20"/>
          <w:szCs w:val="20"/>
          <w:lang w:val="tr-TR"/>
        </w:rPr>
        <w:t>Sunulan ürün ve hizmetler özelinde, sistemlere kullanıcı tanımlamalarının yapılması,</w:t>
      </w:r>
    </w:p>
    <w:p w14:paraId="27DE2F56" w14:textId="77777777" w:rsidR="00401CB0" w:rsidRPr="008A76D2" w:rsidRDefault="00401CB0" w:rsidP="008A76D2">
      <w:pPr>
        <w:numPr>
          <w:ilvl w:val="0"/>
          <w:numId w:val="3"/>
        </w:numPr>
        <w:jc w:val="both"/>
        <w:rPr>
          <w:sz w:val="20"/>
          <w:szCs w:val="20"/>
          <w:lang w:val="tr-TR"/>
        </w:rPr>
      </w:pPr>
      <w:r w:rsidRPr="008A76D2">
        <w:rPr>
          <w:sz w:val="20"/>
          <w:szCs w:val="20"/>
          <w:lang w:val="tr-TR"/>
        </w:rPr>
        <w:t>Yeni veya mevcut ürün, hizmet ve kampanyaların duyurulması, satış ve pazarlama faaliyetlerinin yürütülmesi,</w:t>
      </w:r>
    </w:p>
    <w:p w14:paraId="11CAB9FB" w14:textId="77777777" w:rsidR="00401CB0" w:rsidRPr="008A76D2" w:rsidRDefault="00401CB0" w:rsidP="008A76D2">
      <w:pPr>
        <w:numPr>
          <w:ilvl w:val="0"/>
          <w:numId w:val="3"/>
        </w:numPr>
        <w:jc w:val="both"/>
        <w:rPr>
          <w:sz w:val="20"/>
          <w:szCs w:val="20"/>
          <w:lang w:val="tr-TR"/>
        </w:rPr>
      </w:pPr>
      <w:r w:rsidRPr="008A76D2">
        <w:rPr>
          <w:sz w:val="20"/>
          <w:szCs w:val="20"/>
          <w:lang w:val="tr-TR"/>
        </w:rPr>
        <w:t>Pazar araştırması yapılması,</w:t>
      </w:r>
    </w:p>
    <w:p w14:paraId="294D8D74" w14:textId="77777777" w:rsidR="00401CB0" w:rsidRPr="008A76D2" w:rsidRDefault="00401CB0" w:rsidP="008A76D2">
      <w:pPr>
        <w:numPr>
          <w:ilvl w:val="0"/>
          <w:numId w:val="3"/>
        </w:numPr>
        <w:jc w:val="both"/>
        <w:rPr>
          <w:sz w:val="20"/>
          <w:szCs w:val="20"/>
          <w:lang w:val="tr-TR"/>
        </w:rPr>
      </w:pPr>
      <w:r w:rsidRPr="008A76D2">
        <w:rPr>
          <w:sz w:val="20"/>
          <w:szCs w:val="20"/>
          <w:lang w:val="tr-TR"/>
        </w:rPr>
        <w:t>İstatistik oluşturulması ve kullanımların analiz edilmesi,</w:t>
      </w:r>
    </w:p>
    <w:p w14:paraId="1F38689E" w14:textId="77777777" w:rsidR="00401CB0" w:rsidRPr="008A76D2" w:rsidRDefault="00401CB0" w:rsidP="008A76D2">
      <w:pPr>
        <w:numPr>
          <w:ilvl w:val="0"/>
          <w:numId w:val="3"/>
        </w:numPr>
        <w:jc w:val="both"/>
        <w:rPr>
          <w:sz w:val="20"/>
          <w:szCs w:val="20"/>
          <w:lang w:val="tr-TR"/>
        </w:rPr>
      </w:pPr>
      <w:r w:rsidRPr="008A76D2">
        <w:rPr>
          <w:sz w:val="20"/>
          <w:szCs w:val="20"/>
          <w:lang w:val="tr-TR"/>
        </w:rPr>
        <w:t>Ürün, hizmet ve servis bedellerinin ödenmesi, tahsil edilmesi, tahsilat yönteminin seçilmesi,</w:t>
      </w:r>
    </w:p>
    <w:p w14:paraId="52124832" w14:textId="77777777" w:rsidR="00401CB0" w:rsidRPr="008A76D2" w:rsidRDefault="00401CB0" w:rsidP="008A76D2">
      <w:pPr>
        <w:numPr>
          <w:ilvl w:val="0"/>
          <w:numId w:val="3"/>
        </w:numPr>
        <w:jc w:val="both"/>
        <w:rPr>
          <w:sz w:val="20"/>
          <w:szCs w:val="20"/>
          <w:lang w:val="tr-TR"/>
        </w:rPr>
      </w:pPr>
      <w:r w:rsidRPr="008A76D2">
        <w:rPr>
          <w:sz w:val="20"/>
          <w:szCs w:val="20"/>
          <w:lang w:val="tr-TR"/>
        </w:rPr>
        <w:t>İrtibat/iletişim sağlanması,</w:t>
      </w:r>
    </w:p>
    <w:p w14:paraId="226874FE" w14:textId="77777777" w:rsidR="00401CB0" w:rsidRPr="008A76D2" w:rsidRDefault="00401CB0" w:rsidP="008A76D2">
      <w:pPr>
        <w:numPr>
          <w:ilvl w:val="0"/>
          <w:numId w:val="3"/>
        </w:numPr>
        <w:jc w:val="both"/>
        <w:rPr>
          <w:sz w:val="20"/>
          <w:szCs w:val="20"/>
          <w:lang w:val="tr-TR"/>
        </w:rPr>
      </w:pPr>
      <w:r w:rsidRPr="008A76D2">
        <w:rPr>
          <w:sz w:val="20"/>
          <w:szCs w:val="20"/>
          <w:lang w:val="tr-TR"/>
        </w:rPr>
        <w:t>İşbirliği yapılan firmalar, tedarikçiler, yeniden satıcılar ve hizmet alınan firmalarla olan ticari ilişkilerin yürütülmesi,</w:t>
      </w:r>
    </w:p>
    <w:p w14:paraId="1C5CEB0C" w14:textId="77777777" w:rsidR="00401CB0" w:rsidRPr="008A76D2" w:rsidRDefault="00401CB0" w:rsidP="008A76D2">
      <w:pPr>
        <w:numPr>
          <w:ilvl w:val="0"/>
          <w:numId w:val="3"/>
        </w:numPr>
        <w:jc w:val="both"/>
        <w:rPr>
          <w:sz w:val="20"/>
          <w:szCs w:val="20"/>
          <w:lang w:val="tr-TR"/>
        </w:rPr>
      </w:pPr>
      <w:r w:rsidRPr="008A76D2">
        <w:rPr>
          <w:sz w:val="20"/>
          <w:szCs w:val="20"/>
          <w:lang w:val="tr-TR"/>
        </w:rPr>
        <w:t>İşbirliği çerçevesinde raporlama yapılması,</w:t>
      </w:r>
    </w:p>
    <w:p w14:paraId="33B1FCBC" w14:textId="77777777" w:rsidR="00401CB0" w:rsidRPr="008A76D2" w:rsidRDefault="00401CB0" w:rsidP="008A76D2">
      <w:pPr>
        <w:numPr>
          <w:ilvl w:val="0"/>
          <w:numId w:val="3"/>
        </w:numPr>
        <w:jc w:val="both"/>
        <w:rPr>
          <w:sz w:val="20"/>
          <w:szCs w:val="20"/>
          <w:lang w:val="tr-TR"/>
        </w:rPr>
      </w:pPr>
      <w:r w:rsidRPr="008A76D2">
        <w:rPr>
          <w:sz w:val="20"/>
          <w:szCs w:val="20"/>
          <w:lang w:val="tr-TR"/>
        </w:rPr>
        <w:t>Kiracıların başvuru sürecinin değerlendirilmesi ve kiracılık ilişkilerinin yürütülmesi,</w:t>
      </w:r>
    </w:p>
    <w:p w14:paraId="4E3975D0" w14:textId="150C99B6" w:rsidR="00401CB0" w:rsidRPr="008A76D2" w:rsidRDefault="000C20E1" w:rsidP="008A76D2">
      <w:pPr>
        <w:numPr>
          <w:ilvl w:val="0"/>
          <w:numId w:val="3"/>
        </w:numPr>
        <w:jc w:val="both"/>
        <w:rPr>
          <w:sz w:val="20"/>
          <w:szCs w:val="20"/>
          <w:lang w:val="tr-TR"/>
        </w:rPr>
      </w:pPr>
      <w:r>
        <w:rPr>
          <w:sz w:val="20"/>
          <w:szCs w:val="20"/>
          <w:lang w:val="tr-TR"/>
        </w:rPr>
        <w:t xml:space="preserve">BLG Varlık’ın </w:t>
      </w:r>
      <w:r w:rsidR="00401CB0" w:rsidRPr="008A76D2">
        <w:rPr>
          <w:sz w:val="20"/>
          <w:szCs w:val="20"/>
          <w:lang w:val="tr-TR"/>
        </w:rPr>
        <w:t xml:space="preserve"> ticari stratejilerinin geliştirilmesi ve planlarının yapılması,</w:t>
      </w:r>
    </w:p>
    <w:p w14:paraId="0D698B46" w14:textId="1F719663" w:rsidR="00401CB0" w:rsidRPr="008A76D2" w:rsidRDefault="000C20E1" w:rsidP="008A76D2">
      <w:pPr>
        <w:numPr>
          <w:ilvl w:val="0"/>
          <w:numId w:val="3"/>
        </w:numPr>
        <w:jc w:val="both"/>
        <w:rPr>
          <w:sz w:val="20"/>
          <w:szCs w:val="20"/>
          <w:lang w:val="tr-TR"/>
        </w:rPr>
      </w:pPr>
      <w:r>
        <w:rPr>
          <w:sz w:val="20"/>
          <w:szCs w:val="20"/>
          <w:lang w:val="tr-TR"/>
        </w:rPr>
        <w:t>BLG Varlık</w:t>
      </w:r>
      <w:r w:rsidR="00401CB0" w:rsidRPr="008A76D2">
        <w:rPr>
          <w:sz w:val="20"/>
          <w:szCs w:val="20"/>
          <w:lang w:val="tr-TR"/>
        </w:rPr>
        <w:t xml:space="preserve"> tarafından memnuniyet ölçümü anketleri için iletişim kurulması,</w:t>
      </w:r>
    </w:p>
    <w:p w14:paraId="2510C6B0" w14:textId="77777777" w:rsidR="00401CB0" w:rsidRPr="008A76D2" w:rsidRDefault="00401CB0" w:rsidP="008A76D2">
      <w:pPr>
        <w:numPr>
          <w:ilvl w:val="0"/>
          <w:numId w:val="3"/>
        </w:numPr>
        <w:jc w:val="both"/>
        <w:rPr>
          <w:sz w:val="20"/>
          <w:szCs w:val="20"/>
          <w:lang w:val="tr-TR"/>
        </w:rPr>
      </w:pPr>
      <w:r w:rsidRPr="008A76D2">
        <w:rPr>
          <w:sz w:val="20"/>
          <w:szCs w:val="20"/>
          <w:lang w:val="tr-TR"/>
        </w:rPr>
        <w:t>Adli/idari süreçlerin yönetimi, kamu kurum kuruşlarından gelen taleplere cevap verilmesi, yasal düzenlemelere bağlı olarak hukuki yükümlülüklerin yerine getirilmesi, hukuki uyuşmazlıkların çözümlenmesi,</w:t>
      </w:r>
    </w:p>
    <w:p w14:paraId="0FA301A4" w14:textId="77777777" w:rsidR="00401CB0" w:rsidRPr="008A76D2" w:rsidRDefault="00401CB0" w:rsidP="008A76D2">
      <w:pPr>
        <w:numPr>
          <w:ilvl w:val="0"/>
          <w:numId w:val="3"/>
        </w:numPr>
        <w:jc w:val="both"/>
        <w:rPr>
          <w:sz w:val="20"/>
          <w:szCs w:val="20"/>
          <w:lang w:val="tr-TR"/>
        </w:rPr>
      </w:pPr>
      <w:r w:rsidRPr="008A76D2">
        <w:rPr>
          <w:sz w:val="20"/>
          <w:szCs w:val="20"/>
          <w:lang w:val="tr-TR"/>
        </w:rPr>
        <w:t>Yatırımcı ilişkilerinin yürütülmesi,</w:t>
      </w:r>
    </w:p>
    <w:p w14:paraId="7B82B0CA" w14:textId="77777777" w:rsidR="00401CB0" w:rsidRPr="008A76D2" w:rsidRDefault="00401CB0" w:rsidP="008A76D2">
      <w:pPr>
        <w:numPr>
          <w:ilvl w:val="0"/>
          <w:numId w:val="3"/>
        </w:numPr>
        <w:jc w:val="both"/>
        <w:rPr>
          <w:sz w:val="20"/>
          <w:szCs w:val="20"/>
          <w:lang w:val="tr-TR"/>
        </w:rPr>
      </w:pPr>
      <w:r w:rsidRPr="008A76D2">
        <w:rPr>
          <w:sz w:val="20"/>
          <w:szCs w:val="20"/>
          <w:lang w:val="tr-TR"/>
        </w:rPr>
        <w:t>İş görüşmelerinin yürütülmesi, iş başvurularının değerlendirilmesi,</w:t>
      </w:r>
    </w:p>
    <w:p w14:paraId="5FC528C5" w14:textId="77777777" w:rsidR="00401CB0" w:rsidRPr="008A76D2" w:rsidRDefault="00401CB0" w:rsidP="008A76D2">
      <w:pPr>
        <w:numPr>
          <w:ilvl w:val="0"/>
          <w:numId w:val="3"/>
        </w:numPr>
        <w:jc w:val="both"/>
        <w:rPr>
          <w:sz w:val="20"/>
          <w:szCs w:val="20"/>
          <w:lang w:val="tr-TR"/>
        </w:rPr>
      </w:pPr>
      <w:r w:rsidRPr="008A76D2">
        <w:rPr>
          <w:sz w:val="20"/>
          <w:szCs w:val="20"/>
          <w:lang w:val="tr-TR"/>
        </w:rPr>
        <w:t>İş ilişkisinin/sözleşmesinin kurulması, yürütülmesi ve sonlandırılması,</w:t>
      </w:r>
    </w:p>
    <w:p w14:paraId="29BA0348" w14:textId="63A32170" w:rsidR="00401CB0" w:rsidRPr="008A76D2" w:rsidRDefault="000C20E1" w:rsidP="008A76D2">
      <w:pPr>
        <w:numPr>
          <w:ilvl w:val="0"/>
          <w:numId w:val="3"/>
        </w:numPr>
        <w:jc w:val="both"/>
        <w:rPr>
          <w:sz w:val="20"/>
          <w:szCs w:val="20"/>
          <w:lang w:val="tr-TR"/>
        </w:rPr>
      </w:pPr>
      <w:r>
        <w:rPr>
          <w:sz w:val="20"/>
          <w:szCs w:val="20"/>
          <w:lang w:val="tr-TR"/>
        </w:rPr>
        <w:t>BLG Varlık</w:t>
      </w:r>
      <w:r w:rsidR="00401CB0" w:rsidRPr="008A76D2">
        <w:rPr>
          <w:sz w:val="20"/>
          <w:szCs w:val="20"/>
          <w:lang w:val="tr-TR"/>
        </w:rPr>
        <w:t xml:space="preserve"> çalışanlarının iş sözleşmelerinden doğan asıl ve yan haklardan yararlandırılması, performansının ve çalışmalarının değerlendirilmesi,</w:t>
      </w:r>
    </w:p>
    <w:p w14:paraId="601CA258" w14:textId="77777777" w:rsidR="00401CB0" w:rsidRPr="008A76D2" w:rsidRDefault="00401CB0" w:rsidP="008A76D2">
      <w:pPr>
        <w:numPr>
          <w:ilvl w:val="0"/>
          <w:numId w:val="3"/>
        </w:numPr>
        <w:jc w:val="both"/>
        <w:rPr>
          <w:sz w:val="20"/>
          <w:szCs w:val="20"/>
          <w:lang w:val="tr-TR"/>
        </w:rPr>
      </w:pPr>
      <w:r w:rsidRPr="008A76D2">
        <w:rPr>
          <w:sz w:val="20"/>
          <w:szCs w:val="20"/>
          <w:lang w:val="tr-TR"/>
        </w:rPr>
        <w:t>Çalışanlara kullanıcı hesabı açılması, şirket içi kimlik ve yemek kartı verilmesi,</w:t>
      </w:r>
    </w:p>
    <w:p w14:paraId="458CE4DB" w14:textId="77777777" w:rsidR="00401CB0" w:rsidRPr="008A76D2" w:rsidRDefault="00401CB0" w:rsidP="008A76D2">
      <w:pPr>
        <w:numPr>
          <w:ilvl w:val="0"/>
          <w:numId w:val="3"/>
        </w:numPr>
        <w:jc w:val="both"/>
        <w:rPr>
          <w:sz w:val="20"/>
          <w:szCs w:val="20"/>
          <w:lang w:val="tr-TR"/>
        </w:rPr>
      </w:pPr>
      <w:r w:rsidRPr="008A76D2">
        <w:rPr>
          <w:sz w:val="20"/>
          <w:szCs w:val="20"/>
          <w:lang w:val="tr-TR"/>
        </w:rPr>
        <w:t>Şirket havuz araçlarının takibi,</w:t>
      </w:r>
    </w:p>
    <w:p w14:paraId="49348C0F" w14:textId="77777777" w:rsidR="00401CB0" w:rsidRPr="008A76D2" w:rsidRDefault="00401CB0" w:rsidP="008A76D2">
      <w:pPr>
        <w:numPr>
          <w:ilvl w:val="0"/>
          <w:numId w:val="3"/>
        </w:numPr>
        <w:jc w:val="both"/>
        <w:rPr>
          <w:sz w:val="20"/>
          <w:szCs w:val="20"/>
          <w:lang w:val="tr-TR"/>
        </w:rPr>
      </w:pPr>
      <w:r w:rsidRPr="008A76D2">
        <w:rPr>
          <w:sz w:val="20"/>
          <w:szCs w:val="20"/>
          <w:lang w:val="tr-TR"/>
        </w:rPr>
        <w:t>Şirket adına bir organizasyona katılım olması durumunda, katılımcı kaydının oluşturulması,</w:t>
      </w:r>
    </w:p>
    <w:p w14:paraId="7FEE07DE" w14:textId="77777777" w:rsidR="00401CB0" w:rsidRPr="008A76D2" w:rsidRDefault="00401CB0" w:rsidP="008A76D2">
      <w:pPr>
        <w:numPr>
          <w:ilvl w:val="0"/>
          <w:numId w:val="3"/>
        </w:numPr>
        <w:jc w:val="both"/>
        <w:rPr>
          <w:sz w:val="20"/>
          <w:szCs w:val="20"/>
          <w:lang w:val="tr-TR"/>
        </w:rPr>
      </w:pPr>
      <w:r w:rsidRPr="008A76D2">
        <w:rPr>
          <w:sz w:val="20"/>
          <w:szCs w:val="20"/>
          <w:lang w:val="tr-TR"/>
        </w:rPr>
        <w:t>Çalışanların eğitimlere katılım ve sertifika kayıtlarının oluşturulması,</w:t>
      </w:r>
    </w:p>
    <w:p w14:paraId="69B0C97B" w14:textId="77777777" w:rsidR="00401CB0" w:rsidRPr="008A76D2" w:rsidRDefault="00401CB0" w:rsidP="008A76D2">
      <w:pPr>
        <w:numPr>
          <w:ilvl w:val="0"/>
          <w:numId w:val="3"/>
        </w:numPr>
        <w:jc w:val="both"/>
        <w:rPr>
          <w:sz w:val="20"/>
          <w:szCs w:val="20"/>
          <w:lang w:val="tr-TR"/>
        </w:rPr>
      </w:pPr>
      <w:r w:rsidRPr="008A76D2">
        <w:rPr>
          <w:sz w:val="20"/>
          <w:szCs w:val="20"/>
          <w:lang w:val="tr-TR"/>
        </w:rPr>
        <w:t>Ziyaretçi kayıtlarının oluşturulması ve takibi,</w:t>
      </w:r>
    </w:p>
    <w:p w14:paraId="3E2E5B03" w14:textId="77777777" w:rsidR="00401CB0" w:rsidRPr="008A76D2" w:rsidRDefault="00401CB0" w:rsidP="008A76D2">
      <w:pPr>
        <w:numPr>
          <w:ilvl w:val="0"/>
          <w:numId w:val="3"/>
        </w:numPr>
        <w:jc w:val="both"/>
        <w:rPr>
          <w:sz w:val="20"/>
          <w:szCs w:val="20"/>
          <w:lang w:val="tr-TR"/>
        </w:rPr>
      </w:pPr>
      <w:r w:rsidRPr="008A76D2">
        <w:rPr>
          <w:sz w:val="20"/>
          <w:szCs w:val="20"/>
          <w:lang w:val="tr-TR"/>
        </w:rPr>
        <w:t>Şirketin iç ve çevre güvenliği ile Web Sitesi’nin ve Uygulamalar’ın güvenliğinin sağlanması,</w:t>
      </w:r>
    </w:p>
    <w:p w14:paraId="13664813" w14:textId="77777777" w:rsidR="00401CB0" w:rsidRPr="008A76D2" w:rsidRDefault="00401CB0" w:rsidP="008A76D2">
      <w:pPr>
        <w:numPr>
          <w:ilvl w:val="0"/>
          <w:numId w:val="3"/>
        </w:numPr>
        <w:jc w:val="both"/>
        <w:rPr>
          <w:sz w:val="20"/>
          <w:szCs w:val="20"/>
          <w:lang w:val="tr-TR"/>
        </w:rPr>
      </w:pPr>
      <w:r w:rsidRPr="008A76D2">
        <w:rPr>
          <w:sz w:val="20"/>
          <w:szCs w:val="20"/>
          <w:lang w:val="tr-TR"/>
        </w:rPr>
        <w:t>Kişisel veri envanterinin oluşturulması,</w:t>
      </w:r>
    </w:p>
    <w:p w14:paraId="55E7CD67" w14:textId="77777777" w:rsidR="00401CB0" w:rsidRPr="008A76D2" w:rsidRDefault="00401CB0" w:rsidP="008A76D2">
      <w:pPr>
        <w:numPr>
          <w:ilvl w:val="0"/>
          <w:numId w:val="3"/>
        </w:numPr>
        <w:jc w:val="both"/>
        <w:rPr>
          <w:sz w:val="20"/>
          <w:szCs w:val="20"/>
          <w:lang w:val="tr-TR"/>
        </w:rPr>
      </w:pPr>
      <w:r w:rsidRPr="008A76D2">
        <w:rPr>
          <w:sz w:val="20"/>
          <w:szCs w:val="20"/>
          <w:lang w:val="tr-TR"/>
        </w:rPr>
        <w:lastRenderedPageBreak/>
        <w:t>Kişisel verilere ilişkin olanlar dahil, yazılı, sözlü veya elektronik olarak iletilen tüm soru, talep, öneri, şikâyet ve başvuruların değerlendirilmesi, bunlara cevap verilmesi</w:t>
      </w:r>
    </w:p>
    <w:p w14:paraId="00616C5C" w14:textId="77777777" w:rsidR="00401CB0" w:rsidRPr="00401CB0" w:rsidRDefault="00401CB0" w:rsidP="00401CB0">
      <w:pPr>
        <w:jc w:val="both"/>
        <w:rPr>
          <w:sz w:val="20"/>
          <w:szCs w:val="20"/>
          <w:lang w:val="tr-TR"/>
        </w:rPr>
      </w:pPr>
      <w:r w:rsidRPr="00401CB0">
        <w:rPr>
          <w:sz w:val="20"/>
          <w:szCs w:val="20"/>
          <w:lang w:val="tr-TR"/>
        </w:rPr>
        <w:t xml:space="preserve">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 4. maddesinde belirtilen ilkeler olmak üzere Kanun’da belirtilen genel ilkelere uygun bir şekilde kişisel veriler işlenmektedir. </w:t>
      </w:r>
    </w:p>
    <w:p w14:paraId="3486B7DA" w14:textId="77777777" w:rsidR="00401CB0" w:rsidRPr="00401CB0" w:rsidRDefault="00401CB0" w:rsidP="00401CB0">
      <w:pPr>
        <w:jc w:val="both"/>
        <w:rPr>
          <w:b/>
          <w:bCs/>
          <w:sz w:val="20"/>
          <w:szCs w:val="20"/>
          <w:lang w:val="tr-TR"/>
        </w:rPr>
      </w:pPr>
      <w:r w:rsidRPr="00401CB0">
        <w:rPr>
          <w:b/>
          <w:bCs/>
          <w:sz w:val="20"/>
          <w:szCs w:val="20"/>
          <w:lang w:val="tr-TR"/>
        </w:rPr>
        <w:t>Bu doğrultuda Kişisel Veri İşlemeye Dair Ana ve Alt Amaçlarımız aşağıda detaylandırılmıştır:</w:t>
      </w:r>
    </w:p>
    <w:p w14:paraId="1FA09AF7" w14:textId="77777777" w:rsidR="00401CB0" w:rsidRPr="008A76D2" w:rsidRDefault="00401CB0" w:rsidP="00183DD1">
      <w:pPr>
        <w:jc w:val="both"/>
        <w:rPr>
          <w:sz w:val="20"/>
          <w:szCs w:val="20"/>
          <w:lang w:val="tr-TR"/>
        </w:rPr>
      </w:pPr>
    </w:p>
    <w:tbl>
      <w:tblPr>
        <w:tblStyle w:val="TableGrid"/>
        <w:tblW w:w="0" w:type="auto"/>
        <w:tblLook w:val="04A0" w:firstRow="1" w:lastRow="0" w:firstColumn="1" w:lastColumn="0" w:noHBand="0" w:noVBand="1"/>
      </w:tblPr>
      <w:tblGrid>
        <w:gridCol w:w="4508"/>
        <w:gridCol w:w="4508"/>
      </w:tblGrid>
      <w:tr w:rsidR="00401CB0" w:rsidRPr="008A76D2" w14:paraId="5655FA01" w14:textId="77777777" w:rsidTr="00FA2F6C">
        <w:tc>
          <w:tcPr>
            <w:tcW w:w="4508" w:type="dxa"/>
            <w:vAlign w:val="center"/>
          </w:tcPr>
          <w:p w14:paraId="3975BAD1" w14:textId="641DB6B1" w:rsidR="00401CB0" w:rsidRPr="008A76D2" w:rsidRDefault="00401CB0" w:rsidP="00183DD1">
            <w:pPr>
              <w:jc w:val="both"/>
              <w:rPr>
                <w:b/>
                <w:bCs/>
                <w:sz w:val="20"/>
                <w:szCs w:val="20"/>
                <w:lang w:val="tr-TR"/>
              </w:rPr>
            </w:pPr>
            <w:r w:rsidRPr="008A76D2">
              <w:rPr>
                <w:b/>
                <w:bCs/>
                <w:sz w:val="20"/>
                <w:szCs w:val="20"/>
                <w:lang w:val="tr-TR"/>
              </w:rPr>
              <w:t>Ana Amaçlar</w:t>
            </w:r>
          </w:p>
        </w:tc>
        <w:tc>
          <w:tcPr>
            <w:tcW w:w="4508" w:type="dxa"/>
          </w:tcPr>
          <w:p w14:paraId="748CBDB0" w14:textId="4FDF0695" w:rsidR="00401CB0" w:rsidRPr="008A76D2" w:rsidRDefault="00401CB0" w:rsidP="008A76D2">
            <w:pPr>
              <w:jc w:val="both"/>
              <w:rPr>
                <w:b/>
                <w:bCs/>
                <w:sz w:val="20"/>
                <w:szCs w:val="20"/>
                <w:lang w:val="tr-TR"/>
              </w:rPr>
            </w:pPr>
            <w:r w:rsidRPr="008A76D2">
              <w:rPr>
                <w:b/>
                <w:bCs/>
                <w:sz w:val="20"/>
                <w:szCs w:val="20"/>
                <w:lang w:val="tr-TR"/>
              </w:rPr>
              <w:t xml:space="preserve">Alt Amaçlar </w:t>
            </w:r>
          </w:p>
        </w:tc>
      </w:tr>
      <w:tr w:rsidR="00C76BE9" w:rsidRPr="008A76D2" w14:paraId="39E9C497" w14:textId="77777777" w:rsidTr="00FA2F6C">
        <w:tc>
          <w:tcPr>
            <w:tcW w:w="4508" w:type="dxa"/>
            <w:vAlign w:val="center"/>
          </w:tcPr>
          <w:p w14:paraId="36BA1205" w14:textId="77777777" w:rsidR="00C76BE9" w:rsidRPr="008A76D2" w:rsidRDefault="00C76BE9" w:rsidP="00183DD1">
            <w:pPr>
              <w:spacing w:after="160" w:line="259" w:lineRule="auto"/>
              <w:jc w:val="both"/>
              <w:rPr>
                <w:sz w:val="20"/>
                <w:szCs w:val="20"/>
                <w:lang w:val="tr-TR"/>
              </w:rPr>
            </w:pPr>
            <w:r w:rsidRPr="008A76D2">
              <w:rPr>
                <w:sz w:val="20"/>
                <w:szCs w:val="20"/>
                <w:lang w:val="tr-TR"/>
              </w:rPr>
              <w:t>Şirkete özel ticari faaliyetlere ilişkin planlama ve geliştirme, işin icrası kapsamında;</w:t>
            </w:r>
          </w:p>
          <w:p w14:paraId="5E335C10" w14:textId="77777777" w:rsidR="00C76BE9" w:rsidRPr="008A76D2" w:rsidRDefault="00C76BE9" w:rsidP="00183DD1">
            <w:pPr>
              <w:jc w:val="both"/>
              <w:rPr>
                <w:sz w:val="20"/>
                <w:szCs w:val="20"/>
                <w:lang w:val="tr-TR"/>
              </w:rPr>
            </w:pPr>
          </w:p>
        </w:tc>
        <w:tc>
          <w:tcPr>
            <w:tcW w:w="4508" w:type="dxa"/>
          </w:tcPr>
          <w:p w14:paraId="7F1AC08F"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Hukuken gerekli işlemlerin gerçekleştirilmesi, yükümlülüklerin ifası</w:t>
            </w:r>
          </w:p>
          <w:p w14:paraId="405A2E3A"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Resmî kurumlara yapılan bildirimler</w:t>
            </w:r>
          </w:p>
          <w:p w14:paraId="5EAC3FB5"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Sözleşmelerin kurulması ve ifasına ilişkin faaliyetler</w:t>
            </w:r>
          </w:p>
          <w:p w14:paraId="1114FE64"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Müşterilerle ilişkilerin yürütülmesi, yönetilmesi, planlanması ve icrasına ilişkin faaliyetler</w:t>
            </w:r>
          </w:p>
          <w:p w14:paraId="6D6FEA90"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Sözleşme sonrası hizmetlerin gerçekleştirilmesine yönelik faaliyetler</w:t>
            </w:r>
          </w:p>
          <w:p w14:paraId="798684E7"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Danışmanlık faaliyetlerinin takibi, planlanması ve icrası</w:t>
            </w:r>
          </w:p>
          <w:p w14:paraId="38A59604"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Finans ve muhasebeye yönelik faaliyetlerin planlanması, takibi ve icrası</w:t>
            </w:r>
          </w:p>
          <w:p w14:paraId="4378FA49"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Bilişim teknolojileri ve veri güvenliği faaliyetlerinin planlanması ve icrası</w:t>
            </w:r>
          </w:p>
          <w:p w14:paraId="13268C67"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Şirketin fiziksel ve elektronik / ağ güvenliğine yönelik çalışmaların planlanması ve icrası</w:t>
            </w:r>
          </w:p>
          <w:p w14:paraId="735FB683" w14:textId="77777777" w:rsidR="00C76BE9" w:rsidRPr="008A76D2" w:rsidRDefault="00C76BE9" w:rsidP="00183DD1">
            <w:pPr>
              <w:ind w:left="337" w:hanging="284"/>
              <w:jc w:val="both"/>
              <w:rPr>
                <w:sz w:val="20"/>
                <w:szCs w:val="20"/>
                <w:lang w:val="tr-TR"/>
              </w:rPr>
            </w:pPr>
          </w:p>
        </w:tc>
      </w:tr>
      <w:tr w:rsidR="00C76BE9" w:rsidRPr="008A76D2" w14:paraId="6F40096E" w14:textId="77777777" w:rsidTr="00FA2F6C">
        <w:tc>
          <w:tcPr>
            <w:tcW w:w="4508" w:type="dxa"/>
            <w:vAlign w:val="center"/>
          </w:tcPr>
          <w:p w14:paraId="739F21BF" w14:textId="77777777" w:rsidR="00C76BE9" w:rsidRPr="008A76D2" w:rsidRDefault="00C76BE9" w:rsidP="00183DD1">
            <w:pPr>
              <w:spacing w:after="160" w:line="259" w:lineRule="auto"/>
              <w:jc w:val="both"/>
              <w:rPr>
                <w:sz w:val="20"/>
                <w:szCs w:val="20"/>
                <w:lang w:val="tr-TR"/>
              </w:rPr>
            </w:pPr>
            <w:r w:rsidRPr="008A76D2">
              <w:rPr>
                <w:sz w:val="20"/>
                <w:szCs w:val="20"/>
                <w:lang w:val="tr-TR"/>
              </w:rPr>
              <w:t>Marka bilinilirliğini arttırmak kapsamında;</w:t>
            </w:r>
          </w:p>
          <w:p w14:paraId="58279837" w14:textId="77777777" w:rsidR="00C76BE9" w:rsidRPr="008A76D2" w:rsidRDefault="00C76BE9" w:rsidP="00183DD1">
            <w:pPr>
              <w:jc w:val="both"/>
              <w:rPr>
                <w:sz w:val="20"/>
                <w:szCs w:val="20"/>
                <w:lang w:val="tr-TR"/>
              </w:rPr>
            </w:pPr>
          </w:p>
        </w:tc>
        <w:tc>
          <w:tcPr>
            <w:tcW w:w="4508" w:type="dxa"/>
          </w:tcPr>
          <w:p w14:paraId="2746778A"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Kurum, kurum faaliyetleri ve marka hakkındaki algı düzeyini arttırmaya yönelik aksiyonların planlanması ve icrası</w:t>
            </w:r>
          </w:p>
          <w:p w14:paraId="5564BE53" w14:textId="04B33506"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Organizasyon,</w:t>
            </w:r>
            <w:r w:rsidR="00A00C90" w:rsidRPr="008A76D2">
              <w:rPr>
                <w:sz w:val="20"/>
                <w:szCs w:val="20"/>
                <w:lang w:val="tr-TR"/>
              </w:rPr>
              <w:t xml:space="preserve"> sergiler,</w:t>
            </w:r>
            <w:r w:rsidRPr="008A76D2">
              <w:rPr>
                <w:sz w:val="20"/>
                <w:szCs w:val="20"/>
                <w:lang w:val="tr-TR"/>
              </w:rPr>
              <w:t xml:space="preserve"> toplantı, davet ve etkinliklerin planlanması, yönetimi ve icrası</w:t>
            </w:r>
          </w:p>
          <w:p w14:paraId="14E66426"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Hizmet sonrası ve hizmet devam ederken talep -şikâyet süreçlerinin yönetilmesi ve sonuçlandırılması kapsamında;</w:t>
            </w:r>
          </w:p>
          <w:p w14:paraId="659CD228"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Talep ve şikâyetlerin alınması, değerlendirilmesi ve sonuçlandırılmasına yönelik faaliyetler</w:t>
            </w:r>
          </w:p>
          <w:p w14:paraId="4C3725E4" w14:textId="77777777" w:rsidR="00C76BE9" w:rsidRPr="008A76D2" w:rsidRDefault="00C76BE9"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Sözleşme ilişkisinden doğan yükümlülüklerin yerine getirilmesine yönelik işlem ve faaliyetlerin gerçekleştirilmesi ve takibi</w:t>
            </w:r>
          </w:p>
          <w:p w14:paraId="02075B23" w14:textId="77777777" w:rsidR="00C76BE9" w:rsidRPr="008A76D2" w:rsidRDefault="00C76BE9" w:rsidP="00183DD1">
            <w:pPr>
              <w:pStyle w:val="ListParagraph"/>
              <w:ind w:left="337"/>
              <w:jc w:val="both"/>
              <w:rPr>
                <w:sz w:val="20"/>
                <w:szCs w:val="20"/>
                <w:lang w:val="tr-TR"/>
              </w:rPr>
            </w:pPr>
          </w:p>
        </w:tc>
      </w:tr>
      <w:tr w:rsidR="00C76BE9" w:rsidRPr="008A76D2" w14:paraId="38FE5808" w14:textId="77777777" w:rsidTr="00FA2F6C">
        <w:tc>
          <w:tcPr>
            <w:tcW w:w="4508" w:type="dxa"/>
            <w:vAlign w:val="center"/>
          </w:tcPr>
          <w:p w14:paraId="2F7FC665" w14:textId="66B2F9FC" w:rsidR="00A00C90" w:rsidRPr="008A76D2" w:rsidRDefault="00A00C90" w:rsidP="00183DD1">
            <w:pPr>
              <w:spacing w:after="160" w:line="259" w:lineRule="auto"/>
              <w:jc w:val="both"/>
              <w:rPr>
                <w:sz w:val="20"/>
                <w:szCs w:val="20"/>
                <w:lang w:val="tr-TR"/>
              </w:rPr>
            </w:pPr>
            <w:r w:rsidRPr="008A76D2">
              <w:rPr>
                <w:sz w:val="20"/>
                <w:szCs w:val="20"/>
                <w:lang w:val="tr-TR"/>
              </w:rPr>
              <w:lastRenderedPageBreak/>
              <w:t>Kurumsal ilişkilerinin planlanması, icrası ve yönetilmesi kapsamında;</w:t>
            </w:r>
          </w:p>
          <w:p w14:paraId="06B6B841" w14:textId="77777777" w:rsidR="00C76BE9" w:rsidRPr="008A76D2" w:rsidRDefault="00C76BE9" w:rsidP="00183DD1">
            <w:pPr>
              <w:jc w:val="both"/>
              <w:rPr>
                <w:sz w:val="20"/>
                <w:szCs w:val="20"/>
                <w:lang w:val="tr-TR"/>
              </w:rPr>
            </w:pPr>
          </w:p>
        </w:tc>
        <w:tc>
          <w:tcPr>
            <w:tcW w:w="4508" w:type="dxa"/>
          </w:tcPr>
          <w:p w14:paraId="7E76C846"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Tedarikçi / iş ortağı / müşteri ile ilişkilerin yönetimi, geliştirilmesi, planlanması ve icrası</w:t>
            </w:r>
          </w:p>
          <w:p w14:paraId="2DEE294E"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Kurumsal yönetim ve iletişim faaliyetlerinin kurgulanması ve icrası</w:t>
            </w:r>
          </w:p>
          <w:p w14:paraId="24B36330"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Şirket dışı eğitim alma ve verme gibi faaliyetlerin planlanması ve icrası</w:t>
            </w:r>
          </w:p>
          <w:p w14:paraId="2AC74066" w14:textId="77777777" w:rsidR="00C76BE9" w:rsidRPr="008A76D2" w:rsidRDefault="00C76BE9" w:rsidP="00183DD1">
            <w:pPr>
              <w:jc w:val="both"/>
              <w:rPr>
                <w:sz w:val="20"/>
                <w:szCs w:val="20"/>
                <w:lang w:val="tr-TR"/>
              </w:rPr>
            </w:pPr>
          </w:p>
        </w:tc>
      </w:tr>
      <w:tr w:rsidR="00C76BE9" w:rsidRPr="008A76D2" w14:paraId="10EDA4AD" w14:textId="77777777" w:rsidTr="00FA2F6C">
        <w:tc>
          <w:tcPr>
            <w:tcW w:w="4508" w:type="dxa"/>
            <w:vAlign w:val="center"/>
          </w:tcPr>
          <w:p w14:paraId="42644CE9" w14:textId="77777777" w:rsidR="00A00C90" w:rsidRPr="008A76D2" w:rsidRDefault="00A00C90" w:rsidP="00183DD1">
            <w:pPr>
              <w:spacing w:after="160" w:line="259" w:lineRule="auto"/>
              <w:jc w:val="both"/>
              <w:rPr>
                <w:sz w:val="20"/>
                <w:szCs w:val="20"/>
                <w:lang w:val="tr-TR"/>
              </w:rPr>
            </w:pPr>
            <w:r w:rsidRPr="008A76D2">
              <w:rPr>
                <w:sz w:val="20"/>
                <w:szCs w:val="20"/>
                <w:lang w:val="tr-TR"/>
              </w:rPr>
              <w:t>Şirketin ve Şirket ile iş ilişkisi bulunan kişilerin hukuki, teknik ve ticari güvenliğinin temin edilmesi kapsamında;</w:t>
            </w:r>
          </w:p>
          <w:p w14:paraId="1083EF9E" w14:textId="77777777" w:rsidR="00C76BE9" w:rsidRPr="008A76D2" w:rsidRDefault="00C76BE9" w:rsidP="00183DD1">
            <w:pPr>
              <w:jc w:val="both"/>
              <w:rPr>
                <w:sz w:val="20"/>
                <w:szCs w:val="20"/>
                <w:lang w:val="tr-TR"/>
              </w:rPr>
            </w:pPr>
          </w:p>
        </w:tc>
        <w:tc>
          <w:tcPr>
            <w:tcW w:w="4508" w:type="dxa"/>
          </w:tcPr>
          <w:p w14:paraId="08B00E0B"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Yetkili kurum ve kuruluşlara hukuki yükümlülük nedeniyle bilgi verilmesi ve / veya denetime ilişkin faaliyet ve yükümlülüklerin ifası</w:t>
            </w:r>
          </w:p>
          <w:p w14:paraId="65177E88"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Şirket ve yerleşkelerinin,şirketin ilişki içerisinde olduğu tarafların fiziki ve / veya elektronik ortamlarının güvenliğinin temini</w:t>
            </w:r>
          </w:p>
          <w:p w14:paraId="515E0CA2"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Şirketin iş ilişkisi içerisinde olduğu taraflara ilişkin kayıtların tutulması, ticari güvenliğe yönelik çalışmaların organize edilmesi, icrası ve denetimi</w:t>
            </w:r>
          </w:p>
          <w:p w14:paraId="20178BE7"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Verilerin doğru ve güncel olarak tutulmasının sağlanmasına yönelik faaliyetlerin yerine getirilmesi</w:t>
            </w:r>
          </w:p>
          <w:p w14:paraId="425EE9B8"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İş Sağlığı ve / veya güvenliği süreçlerinin planlanması ve / veya icrası</w:t>
            </w:r>
          </w:p>
          <w:p w14:paraId="4E3918A7" w14:textId="77777777" w:rsidR="00A00C90" w:rsidRPr="008A76D2" w:rsidRDefault="00A00C90" w:rsidP="00183DD1">
            <w:pPr>
              <w:pStyle w:val="ListParagraph"/>
              <w:numPr>
                <w:ilvl w:val="0"/>
                <w:numId w:val="4"/>
              </w:numPr>
              <w:tabs>
                <w:tab w:val="clear" w:pos="720"/>
                <w:tab w:val="num" w:pos="360"/>
              </w:tabs>
              <w:ind w:left="337" w:hanging="284"/>
              <w:jc w:val="both"/>
              <w:rPr>
                <w:sz w:val="20"/>
                <w:szCs w:val="20"/>
                <w:lang w:val="tr-TR"/>
              </w:rPr>
            </w:pPr>
            <w:r w:rsidRPr="008A76D2">
              <w:rPr>
                <w:sz w:val="20"/>
                <w:szCs w:val="20"/>
                <w:lang w:val="tr-TR"/>
              </w:rPr>
              <w:t>Şirkete giriş-çıkış yapan her türlü ziyaretçiye ilişkin yükümlülüklerin hukuka uygun şekilde yerine getirilmesi amaçlarıyla işlenmektedir.</w:t>
            </w:r>
          </w:p>
          <w:p w14:paraId="308C4988" w14:textId="77777777" w:rsidR="00C76BE9" w:rsidRPr="008A76D2" w:rsidRDefault="00C76BE9" w:rsidP="00183DD1">
            <w:pPr>
              <w:jc w:val="both"/>
              <w:rPr>
                <w:sz w:val="20"/>
                <w:szCs w:val="20"/>
                <w:lang w:val="tr-TR"/>
              </w:rPr>
            </w:pPr>
          </w:p>
        </w:tc>
      </w:tr>
    </w:tbl>
    <w:p w14:paraId="0D5B15C3" w14:textId="65F0437F" w:rsidR="0014068B" w:rsidRPr="003463BF" w:rsidRDefault="0014068B" w:rsidP="003463BF">
      <w:pPr>
        <w:pStyle w:val="Heading1"/>
        <w:rPr>
          <w:sz w:val="28"/>
          <w:szCs w:val="28"/>
          <w:lang w:val="tr-TR"/>
        </w:rPr>
      </w:pPr>
    </w:p>
    <w:p w14:paraId="7F037EDD" w14:textId="296106A4" w:rsidR="006975BE" w:rsidRPr="008A76D2" w:rsidRDefault="006975BE" w:rsidP="003463BF">
      <w:pPr>
        <w:pStyle w:val="Heading1"/>
        <w:numPr>
          <w:ilvl w:val="0"/>
          <w:numId w:val="13"/>
        </w:numPr>
        <w:rPr>
          <w:sz w:val="24"/>
          <w:szCs w:val="24"/>
          <w:lang w:val="tr-TR"/>
        </w:rPr>
      </w:pPr>
      <w:bookmarkStart w:id="19" w:name="_Toc162343457"/>
      <w:r w:rsidRPr="008A76D2">
        <w:rPr>
          <w:sz w:val="24"/>
          <w:szCs w:val="24"/>
          <w:lang w:val="tr-TR"/>
        </w:rPr>
        <w:t>Kişisel Verilerin İşlenme Yöntemleri ve Hukuki Sebep</w:t>
      </w:r>
      <w:bookmarkEnd w:id="19"/>
    </w:p>
    <w:p w14:paraId="4426D37B" w14:textId="77777777" w:rsidR="006975BE" w:rsidRPr="008A76D2" w:rsidRDefault="006975BE" w:rsidP="00183DD1">
      <w:pPr>
        <w:jc w:val="both"/>
        <w:rPr>
          <w:sz w:val="20"/>
          <w:szCs w:val="20"/>
          <w:lang w:val="tr-TR"/>
        </w:rPr>
      </w:pPr>
      <w:r w:rsidRPr="008A76D2">
        <w:rPr>
          <w:sz w:val="20"/>
          <w:szCs w:val="20"/>
          <w:lang w:val="tr-TR"/>
        </w:rPr>
        <w:t>Kişisel veriler, kişisel veri sahibinden veya kişisel veri sahibinin açık rızasını bildirdiği üçüncü kişilerden elde edilebilir. Elde edilen bu kişisel veriler; toplama, kaydetme, düzenleme, yapılandırma, saklama, uyarlama, değiştirme, kullanma, aktarma, silme, yok etme, anonimleştirme yöntemleri ile işlenebilir.</w:t>
      </w:r>
    </w:p>
    <w:p w14:paraId="208BDE71" w14:textId="77777777" w:rsidR="006975BE" w:rsidRPr="008A76D2" w:rsidRDefault="006975BE" w:rsidP="00183DD1">
      <w:pPr>
        <w:jc w:val="both"/>
        <w:rPr>
          <w:sz w:val="20"/>
          <w:szCs w:val="20"/>
          <w:lang w:val="tr-TR"/>
        </w:rPr>
      </w:pPr>
      <w:r w:rsidRPr="008A76D2">
        <w:rPr>
          <w:sz w:val="20"/>
          <w:szCs w:val="20"/>
          <w:lang w:val="tr-TR"/>
        </w:rPr>
        <w:t>Kişisel veriler, KVKK md. 5'te sayılan meşru sebeplerden birinin varlığı hâlinde, veri sahibinin açık rızası aranmaksızın yukarıdaki yöntemlerden biri veya birkaçı ile işlenebilirler:</w:t>
      </w:r>
    </w:p>
    <w:p w14:paraId="30E156D7" w14:textId="77777777" w:rsidR="006975BE" w:rsidRPr="008A76D2" w:rsidRDefault="006975BE" w:rsidP="00183DD1">
      <w:pPr>
        <w:numPr>
          <w:ilvl w:val="0"/>
          <w:numId w:val="5"/>
        </w:numPr>
        <w:jc w:val="both"/>
        <w:rPr>
          <w:sz w:val="20"/>
          <w:szCs w:val="20"/>
          <w:lang w:val="tr-TR"/>
        </w:rPr>
      </w:pPr>
      <w:r w:rsidRPr="008A76D2">
        <w:rPr>
          <w:sz w:val="20"/>
          <w:szCs w:val="20"/>
          <w:lang w:val="tr-TR"/>
        </w:rPr>
        <w:t>Kanunlarda ve ilgili herhangi mevzuatta açıkça öngörülmesi</w:t>
      </w:r>
    </w:p>
    <w:p w14:paraId="4FCD3C03" w14:textId="77777777" w:rsidR="006975BE" w:rsidRPr="008A76D2" w:rsidRDefault="006975BE" w:rsidP="00183DD1">
      <w:pPr>
        <w:numPr>
          <w:ilvl w:val="0"/>
          <w:numId w:val="5"/>
        </w:numPr>
        <w:jc w:val="both"/>
        <w:rPr>
          <w:sz w:val="20"/>
          <w:szCs w:val="20"/>
          <w:lang w:val="tr-TR"/>
        </w:rPr>
      </w:pPr>
      <w:r w:rsidRPr="008A76D2">
        <w:rPr>
          <w:sz w:val="20"/>
          <w:szCs w:val="20"/>
          <w:lang w:val="tr-TR"/>
        </w:rPr>
        <w:t>Fiili imkânsızlık nedeniyle rızasını açıklayamayacak durumda bulunan veya rızasına hukuki geçerlilik tanınmayan kişinin kendisinin ya da bir başkasının hayatı veya beden bütünlüğünün korunması için zorunlu olması</w:t>
      </w:r>
    </w:p>
    <w:p w14:paraId="0F842AFD" w14:textId="77777777" w:rsidR="006975BE" w:rsidRPr="008A76D2" w:rsidRDefault="006975BE" w:rsidP="00183DD1">
      <w:pPr>
        <w:numPr>
          <w:ilvl w:val="0"/>
          <w:numId w:val="5"/>
        </w:numPr>
        <w:jc w:val="both"/>
        <w:rPr>
          <w:sz w:val="20"/>
          <w:szCs w:val="20"/>
          <w:lang w:val="tr-TR"/>
        </w:rPr>
      </w:pPr>
      <w:r w:rsidRPr="008A76D2">
        <w:rPr>
          <w:sz w:val="20"/>
          <w:szCs w:val="20"/>
          <w:lang w:val="tr-TR"/>
        </w:rPr>
        <w:t>Bir sözleşmenin kurulması veya ifasıyla doğrudan doğruya ilgili olması kaydıyla, sözleşmenin taraflarına ait kişisel verilerin işlenmesinin gerekli olması</w:t>
      </w:r>
    </w:p>
    <w:p w14:paraId="5C71F4F7" w14:textId="77777777" w:rsidR="006975BE" w:rsidRPr="008A76D2" w:rsidRDefault="006975BE" w:rsidP="00183DD1">
      <w:pPr>
        <w:numPr>
          <w:ilvl w:val="0"/>
          <w:numId w:val="5"/>
        </w:numPr>
        <w:jc w:val="both"/>
        <w:rPr>
          <w:sz w:val="20"/>
          <w:szCs w:val="20"/>
          <w:lang w:val="tr-TR"/>
        </w:rPr>
      </w:pPr>
      <w:r w:rsidRPr="008A76D2">
        <w:rPr>
          <w:sz w:val="20"/>
          <w:szCs w:val="20"/>
          <w:lang w:val="tr-TR"/>
        </w:rPr>
        <w:lastRenderedPageBreak/>
        <w:t>Veri sorumlusunun hukuki yükümlülüğünü yerine getirebilmesi için zorunlu olması</w:t>
      </w:r>
    </w:p>
    <w:p w14:paraId="1ACF8565" w14:textId="77777777" w:rsidR="006975BE" w:rsidRPr="008A76D2" w:rsidRDefault="006975BE" w:rsidP="00183DD1">
      <w:pPr>
        <w:numPr>
          <w:ilvl w:val="0"/>
          <w:numId w:val="5"/>
        </w:numPr>
        <w:jc w:val="both"/>
        <w:rPr>
          <w:sz w:val="20"/>
          <w:szCs w:val="20"/>
          <w:lang w:val="tr-TR"/>
        </w:rPr>
      </w:pPr>
      <w:r w:rsidRPr="008A76D2">
        <w:rPr>
          <w:sz w:val="20"/>
          <w:szCs w:val="20"/>
          <w:lang w:val="tr-TR"/>
        </w:rPr>
        <w:t>İlgili kişinin kendisi tarafından alenileştirilmiş olması</w:t>
      </w:r>
    </w:p>
    <w:p w14:paraId="263D291E" w14:textId="77777777" w:rsidR="006975BE" w:rsidRPr="008A76D2" w:rsidRDefault="006975BE" w:rsidP="00183DD1">
      <w:pPr>
        <w:numPr>
          <w:ilvl w:val="0"/>
          <w:numId w:val="5"/>
        </w:numPr>
        <w:jc w:val="both"/>
        <w:rPr>
          <w:sz w:val="20"/>
          <w:szCs w:val="20"/>
          <w:lang w:val="tr-TR"/>
        </w:rPr>
      </w:pPr>
      <w:r w:rsidRPr="008A76D2">
        <w:rPr>
          <w:sz w:val="20"/>
          <w:szCs w:val="20"/>
          <w:lang w:val="tr-TR"/>
        </w:rPr>
        <w:t>Bir hakkın tesisi, kullanılması veya korunması için veri işlemenin zorunlu olması</w:t>
      </w:r>
    </w:p>
    <w:p w14:paraId="135F2AEF" w14:textId="77777777" w:rsidR="006975BE" w:rsidRPr="008A76D2" w:rsidRDefault="006975BE" w:rsidP="00183DD1">
      <w:pPr>
        <w:numPr>
          <w:ilvl w:val="0"/>
          <w:numId w:val="5"/>
        </w:numPr>
        <w:jc w:val="both"/>
        <w:rPr>
          <w:sz w:val="20"/>
          <w:szCs w:val="20"/>
          <w:lang w:val="tr-TR"/>
        </w:rPr>
      </w:pPr>
      <w:r w:rsidRPr="008A76D2">
        <w:rPr>
          <w:sz w:val="20"/>
          <w:szCs w:val="20"/>
          <w:lang w:val="tr-TR"/>
        </w:rPr>
        <w:t>İlgili kişinin temel hak ve özgürlüklerine zarar vermemek kaydıyla, veri sorumlusunun meşru menfaatleri için veri işlenmesinin zorunlu olması</w:t>
      </w:r>
    </w:p>
    <w:p w14:paraId="7E29BCB5" w14:textId="683DBD2A" w:rsidR="006975BE" w:rsidRPr="008A76D2" w:rsidRDefault="006975BE" w:rsidP="003463BF">
      <w:pPr>
        <w:pStyle w:val="Heading1"/>
        <w:numPr>
          <w:ilvl w:val="0"/>
          <w:numId w:val="13"/>
        </w:numPr>
        <w:rPr>
          <w:sz w:val="24"/>
          <w:szCs w:val="24"/>
          <w:lang w:val="tr-TR"/>
        </w:rPr>
      </w:pPr>
      <w:bookmarkStart w:id="20" w:name="_Toc162343458"/>
      <w:r w:rsidRPr="008A76D2">
        <w:rPr>
          <w:sz w:val="24"/>
          <w:szCs w:val="24"/>
          <w:lang w:val="tr-TR"/>
        </w:rPr>
        <w:t>Kişisel Verilerin Saklanması ve İmhası</w:t>
      </w:r>
      <w:bookmarkEnd w:id="20"/>
    </w:p>
    <w:p w14:paraId="22397566" w14:textId="576C6249" w:rsidR="006975BE" w:rsidRPr="008A76D2" w:rsidRDefault="006975BE" w:rsidP="00183DD1">
      <w:pPr>
        <w:numPr>
          <w:ilvl w:val="0"/>
          <w:numId w:val="6"/>
        </w:numPr>
        <w:jc w:val="both"/>
        <w:rPr>
          <w:sz w:val="20"/>
          <w:szCs w:val="20"/>
          <w:lang w:val="tr-TR"/>
        </w:rPr>
      </w:pPr>
      <w:r w:rsidRPr="008A76D2">
        <w:rPr>
          <w:sz w:val="20"/>
          <w:szCs w:val="20"/>
          <w:lang w:val="tr-TR"/>
        </w:rPr>
        <w:t>Şirketimiz, kişisel verilerin saklanma sürelerini belirlerken, yürürlükte bulunan mevzuatı ve sürece konu olan verilerin işlenme amaçlarını göz önünde tutarak tespit yapmaktadır. Bu kapsamda, Kişisel Veri İşleme faaliyetine ilişkin yasal yükümlülükler ile zaman aşımı süreleri söz konusuysa mutlaka dikkate alınmaktadır. KVKK'nın 7. maddesi ve ilgili diğer mevzuat hükümleri gereğince, işlenen kişisel verilerin işlenme sebeplerinin ortadan kalkması hâlinde Şirket'in kararı, periyodik kontrolü ve / veya ilgili kişinin talebi üzerine kişisel veriler silinir, imha edilir veya anonim hâle getirilir</w:t>
      </w:r>
      <w:r w:rsidR="008A76D2" w:rsidRPr="008A76D2">
        <w:rPr>
          <w:sz w:val="20"/>
          <w:szCs w:val="20"/>
          <w:lang w:val="tr-TR"/>
        </w:rPr>
        <w:t>.</w:t>
      </w:r>
    </w:p>
    <w:p w14:paraId="11599775" w14:textId="5CF0DCE1" w:rsidR="006975BE" w:rsidRPr="008A76D2" w:rsidRDefault="006975BE" w:rsidP="00183DD1">
      <w:pPr>
        <w:numPr>
          <w:ilvl w:val="0"/>
          <w:numId w:val="6"/>
        </w:numPr>
        <w:jc w:val="both"/>
        <w:rPr>
          <w:sz w:val="20"/>
          <w:szCs w:val="20"/>
          <w:lang w:val="tr-TR"/>
        </w:rPr>
      </w:pPr>
      <w:r w:rsidRPr="008A76D2">
        <w:rPr>
          <w:sz w:val="20"/>
          <w:szCs w:val="20"/>
          <w:lang w:val="tr-TR"/>
        </w:rPr>
        <w:t>Tarafımıza herhangi bir yolla hatalı olarak iletilen veya ilgili kişinin iradesinin, açık rıza vermeye yönelmediği anlaşılan durumlarda aktarılan kişisel veriler, Şirketimiz tarafından Kanun'a uygun yöntemler ile derhâl imha edilir</w:t>
      </w:r>
      <w:r w:rsidR="008A76D2" w:rsidRPr="008A76D2">
        <w:rPr>
          <w:sz w:val="20"/>
          <w:szCs w:val="20"/>
          <w:lang w:val="tr-TR"/>
        </w:rPr>
        <w:t>.</w:t>
      </w:r>
    </w:p>
    <w:p w14:paraId="35142F55" w14:textId="4DD0C3B5" w:rsidR="006975BE" w:rsidRPr="008A76D2" w:rsidRDefault="006975BE" w:rsidP="00183DD1">
      <w:pPr>
        <w:numPr>
          <w:ilvl w:val="0"/>
          <w:numId w:val="6"/>
        </w:numPr>
        <w:jc w:val="both"/>
        <w:rPr>
          <w:sz w:val="20"/>
          <w:szCs w:val="20"/>
          <w:lang w:val="tr-TR"/>
        </w:rPr>
      </w:pPr>
      <w:r w:rsidRPr="008A76D2">
        <w:rPr>
          <w:sz w:val="20"/>
          <w:szCs w:val="20"/>
          <w:lang w:val="tr-TR"/>
        </w:rPr>
        <w:t>Şirketimiz, verinin toplanma sebebi ile bağlantılı olarak, kişisel veriyi, veri sahibinin kimliğinin saptanmasına olanak verecek şekilde, gerekli olandan uzun süre saklamayacaktır</w:t>
      </w:r>
      <w:r w:rsidR="008A76D2" w:rsidRPr="008A76D2">
        <w:rPr>
          <w:sz w:val="20"/>
          <w:szCs w:val="20"/>
          <w:lang w:val="tr-TR"/>
        </w:rPr>
        <w:t>.</w:t>
      </w:r>
    </w:p>
    <w:p w14:paraId="6268A2D3" w14:textId="1F5693AF" w:rsidR="006975BE" w:rsidRPr="008A76D2" w:rsidRDefault="006975BE" w:rsidP="00183DD1">
      <w:pPr>
        <w:numPr>
          <w:ilvl w:val="0"/>
          <w:numId w:val="6"/>
        </w:numPr>
        <w:jc w:val="both"/>
        <w:rPr>
          <w:sz w:val="20"/>
          <w:szCs w:val="20"/>
          <w:lang w:val="tr-TR"/>
        </w:rPr>
      </w:pPr>
      <w:r w:rsidRPr="008A76D2">
        <w:rPr>
          <w:sz w:val="20"/>
          <w:szCs w:val="20"/>
          <w:lang w:val="tr-TR"/>
        </w:rPr>
        <w:t>Şirketimiz, kişisel veriyi, veri sahibinin hak ve özgürlüklerini koruma ve veri güvenliğini sağlama amacıyla uygun teknik ve organizasyonel tedbirleri alarak, sadece kamu yararı, bilimsel veya tarihsel araştırma veya istatistik amaçlarıyla daha uzun süre saklayabilir</w:t>
      </w:r>
      <w:r w:rsidR="008A76D2" w:rsidRPr="008A76D2">
        <w:rPr>
          <w:sz w:val="20"/>
          <w:szCs w:val="20"/>
          <w:lang w:val="tr-TR"/>
        </w:rPr>
        <w:t>.</w:t>
      </w:r>
    </w:p>
    <w:p w14:paraId="633B5569" w14:textId="10EF77BA" w:rsidR="006975BE" w:rsidRPr="008A76D2" w:rsidRDefault="006975BE" w:rsidP="00183DD1">
      <w:pPr>
        <w:numPr>
          <w:ilvl w:val="0"/>
          <w:numId w:val="6"/>
        </w:numPr>
        <w:jc w:val="both"/>
        <w:rPr>
          <w:sz w:val="20"/>
          <w:szCs w:val="20"/>
          <w:lang w:val="tr-TR"/>
        </w:rPr>
      </w:pPr>
      <w:r w:rsidRPr="008A76D2">
        <w:rPr>
          <w:sz w:val="20"/>
          <w:szCs w:val="20"/>
          <w:lang w:val="tr-TR"/>
        </w:rPr>
        <w:t>Kişisel verinin her bir kategorisi için saklama süresi ve Şirket'in veriyi saklamak zorunda olduğu yasal yükümlülükler de dâhil olmak üzere bu sürenin belirlenmesinde kullanılan kriterleri, Şirketimizin Kişisel Verileri Saklama ve İmha Politikası'nda belirtilmiştir ve tüm durumlarda uygulanacaktır</w:t>
      </w:r>
      <w:r w:rsidR="008A76D2" w:rsidRPr="008A76D2">
        <w:rPr>
          <w:sz w:val="20"/>
          <w:szCs w:val="20"/>
          <w:lang w:val="tr-TR"/>
        </w:rPr>
        <w:t>.</w:t>
      </w:r>
    </w:p>
    <w:p w14:paraId="5A0B798A" w14:textId="3E72B2BD" w:rsidR="006975BE" w:rsidRPr="008A76D2" w:rsidRDefault="006975BE" w:rsidP="003463BF">
      <w:pPr>
        <w:pStyle w:val="Heading1"/>
        <w:numPr>
          <w:ilvl w:val="0"/>
          <w:numId w:val="13"/>
        </w:numPr>
        <w:rPr>
          <w:sz w:val="24"/>
          <w:szCs w:val="24"/>
          <w:lang w:val="tr-TR"/>
        </w:rPr>
      </w:pPr>
      <w:bookmarkStart w:id="21" w:name="_Toc162343459"/>
      <w:r w:rsidRPr="008A76D2">
        <w:rPr>
          <w:sz w:val="24"/>
          <w:szCs w:val="24"/>
          <w:lang w:val="tr-TR"/>
        </w:rPr>
        <w:t>Kişisel Verilerin Aktarılması</w:t>
      </w:r>
      <w:bookmarkEnd w:id="21"/>
    </w:p>
    <w:p w14:paraId="622B3B85" w14:textId="77777777" w:rsidR="003463BF" w:rsidRPr="003463BF" w:rsidRDefault="003463BF" w:rsidP="003463BF">
      <w:pPr>
        <w:pStyle w:val="ListParagraph"/>
        <w:numPr>
          <w:ilvl w:val="0"/>
          <w:numId w:val="14"/>
        </w:numPr>
        <w:jc w:val="both"/>
        <w:rPr>
          <w:b/>
          <w:bCs/>
          <w:vanish/>
          <w:lang w:val="tr-TR"/>
        </w:rPr>
      </w:pPr>
    </w:p>
    <w:p w14:paraId="598A66EB" w14:textId="77777777" w:rsidR="003463BF" w:rsidRPr="003463BF" w:rsidRDefault="003463BF" w:rsidP="003463BF">
      <w:pPr>
        <w:pStyle w:val="ListParagraph"/>
        <w:numPr>
          <w:ilvl w:val="0"/>
          <w:numId w:val="14"/>
        </w:numPr>
        <w:jc w:val="both"/>
        <w:rPr>
          <w:b/>
          <w:bCs/>
          <w:vanish/>
          <w:lang w:val="tr-TR"/>
        </w:rPr>
      </w:pPr>
    </w:p>
    <w:p w14:paraId="3387A69A" w14:textId="77777777" w:rsidR="003463BF" w:rsidRPr="003463BF" w:rsidRDefault="003463BF" w:rsidP="003463BF">
      <w:pPr>
        <w:pStyle w:val="ListParagraph"/>
        <w:numPr>
          <w:ilvl w:val="0"/>
          <w:numId w:val="14"/>
        </w:numPr>
        <w:jc w:val="both"/>
        <w:rPr>
          <w:b/>
          <w:bCs/>
          <w:vanish/>
          <w:lang w:val="tr-TR"/>
        </w:rPr>
      </w:pPr>
    </w:p>
    <w:p w14:paraId="3D36D094" w14:textId="77777777" w:rsidR="003463BF" w:rsidRPr="003463BF" w:rsidRDefault="003463BF" w:rsidP="003463BF">
      <w:pPr>
        <w:pStyle w:val="ListParagraph"/>
        <w:numPr>
          <w:ilvl w:val="0"/>
          <w:numId w:val="14"/>
        </w:numPr>
        <w:jc w:val="both"/>
        <w:rPr>
          <w:b/>
          <w:bCs/>
          <w:vanish/>
          <w:lang w:val="tr-TR"/>
        </w:rPr>
      </w:pPr>
    </w:p>
    <w:p w14:paraId="5F2B01E1" w14:textId="77777777" w:rsidR="003463BF" w:rsidRPr="003463BF" w:rsidRDefault="003463BF" w:rsidP="003463BF">
      <w:pPr>
        <w:pStyle w:val="ListParagraph"/>
        <w:numPr>
          <w:ilvl w:val="0"/>
          <w:numId w:val="14"/>
        </w:numPr>
        <w:jc w:val="both"/>
        <w:rPr>
          <w:b/>
          <w:bCs/>
          <w:vanish/>
          <w:lang w:val="tr-TR"/>
        </w:rPr>
      </w:pPr>
    </w:p>
    <w:p w14:paraId="1E02DF32" w14:textId="77777777" w:rsidR="003463BF" w:rsidRPr="003463BF" w:rsidRDefault="003463BF" w:rsidP="003463BF">
      <w:pPr>
        <w:pStyle w:val="ListParagraph"/>
        <w:numPr>
          <w:ilvl w:val="0"/>
          <w:numId w:val="14"/>
        </w:numPr>
        <w:jc w:val="both"/>
        <w:rPr>
          <w:b/>
          <w:bCs/>
          <w:vanish/>
          <w:lang w:val="tr-TR"/>
        </w:rPr>
      </w:pPr>
    </w:p>
    <w:p w14:paraId="0396675F" w14:textId="77777777" w:rsidR="003463BF" w:rsidRPr="003463BF" w:rsidRDefault="003463BF" w:rsidP="003463BF">
      <w:pPr>
        <w:pStyle w:val="ListParagraph"/>
        <w:numPr>
          <w:ilvl w:val="0"/>
          <w:numId w:val="14"/>
        </w:numPr>
        <w:jc w:val="both"/>
        <w:rPr>
          <w:b/>
          <w:bCs/>
          <w:vanish/>
          <w:lang w:val="tr-TR"/>
        </w:rPr>
      </w:pPr>
    </w:p>
    <w:p w14:paraId="26B177EE" w14:textId="77777777" w:rsidR="003463BF" w:rsidRPr="003463BF" w:rsidRDefault="003463BF" w:rsidP="003463BF">
      <w:pPr>
        <w:pStyle w:val="ListParagraph"/>
        <w:numPr>
          <w:ilvl w:val="0"/>
          <w:numId w:val="14"/>
        </w:numPr>
        <w:jc w:val="both"/>
        <w:rPr>
          <w:b/>
          <w:bCs/>
          <w:vanish/>
          <w:lang w:val="tr-TR"/>
        </w:rPr>
      </w:pPr>
    </w:p>
    <w:p w14:paraId="5C1A9A52" w14:textId="77777777" w:rsidR="003463BF" w:rsidRPr="003463BF" w:rsidRDefault="003463BF" w:rsidP="003463BF">
      <w:pPr>
        <w:pStyle w:val="ListParagraph"/>
        <w:numPr>
          <w:ilvl w:val="0"/>
          <w:numId w:val="14"/>
        </w:numPr>
        <w:jc w:val="both"/>
        <w:rPr>
          <w:b/>
          <w:bCs/>
          <w:vanish/>
          <w:lang w:val="tr-TR"/>
        </w:rPr>
      </w:pPr>
    </w:p>
    <w:p w14:paraId="08EB202E" w14:textId="77777777" w:rsidR="003463BF" w:rsidRPr="003463BF" w:rsidRDefault="003463BF" w:rsidP="003463BF">
      <w:pPr>
        <w:pStyle w:val="ListParagraph"/>
        <w:numPr>
          <w:ilvl w:val="0"/>
          <w:numId w:val="14"/>
        </w:numPr>
        <w:jc w:val="both"/>
        <w:rPr>
          <w:b/>
          <w:bCs/>
          <w:vanish/>
          <w:lang w:val="tr-TR"/>
        </w:rPr>
      </w:pPr>
    </w:p>
    <w:p w14:paraId="5162F695" w14:textId="77777777" w:rsidR="003463BF" w:rsidRPr="003463BF" w:rsidRDefault="003463BF" w:rsidP="003463BF">
      <w:pPr>
        <w:pStyle w:val="ListParagraph"/>
        <w:numPr>
          <w:ilvl w:val="0"/>
          <w:numId w:val="14"/>
        </w:numPr>
        <w:jc w:val="both"/>
        <w:rPr>
          <w:b/>
          <w:bCs/>
          <w:vanish/>
          <w:lang w:val="tr-TR"/>
        </w:rPr>
      </w:pPr>
    </w:p>
    <w:p w14:paraId="640FE878" w14:textId="77777777" w:rsidR="00253A1D" w:rsidRPr="00253A1D" w:rsidRDefault="00253A1D" w:rsidP="00253A1D">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22" w:name="_Toc161936008"/>
      <w:bookmarkStart w:id="23" w:name="_Toc162343460"/>
      <w:bookmarkEnd w:id="22"/>
      <w:bookmarkEnd w:id="23"/>
    </w:p>
    <w:p w14:paraId="6FB11D1F" w14:textId="77777777" w:rsidR="00253A1D" w:rsidRPr="00253A1D" w:rsidRDefault="00253A1D" w:rsidP="00253A1D">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24" w:name="_Toc162343461"/>
      <w:bookmarkEnd w:id="24"/>
    </w:p>
    <w:p w14:paraId="270B3691" w14:textId="77777777" w:rsidR="00253A1D" w:rsidRPr="00253A1D" w:rsidRDefault="00253A1D" w:rsidP="00253A1D">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25" w:name="_Toc162343462"/>
      <w:bookmarkEnd w:id="25"/>
    </w:p>
    <w:p w14:paraId="4FC155BB" w14:textId="77777777" w:rsidR="00253A1D" w:rsidRPr="00253A1D" w:rsidRDefault="00253A1D" w:rsidP="00253A1D">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26" w:name="_Toc162343463"/>
      <w:bookmarkEnd w:id="26"/>
    </w:p>
    <w:p w14:paraId="4FD83B88" w14:textId="77777777" w:rsidR="00253A1D" w:rsidRPr="00253A1D" w:rsidRDefault="00253A1D" w:rsidP="00253A1D">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27" w:name="_Toc162343464"/>
      <w:bookmarkEnd w:id="27"/>
    </w:p>
    <w:p w14:paraId="3FCCB2B6" w14:textId="77777777" w:rsidR="00253A1D" w:rsidRPr="00253A1D" w:rsidRDefault="00253A1D" w:rsidP="00253A1D">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28" w:name="_Toc162343465"/>
      <w:bookmarkEnd w:id="28"/>
    </w:p>
    <w:p w14:paraId="737202CF" w14:textId="77777777" w:rsidR="00253A1D" w:rsidRPr="00253A1D" w:rsidRDefault="00253A1D" w:rsidP="00253A1D">
      <w:pPr>
        <w:pStyle w:val="ListParagraph"/>
        <w:keepNext/>
        <w:keepLines/>
        <w:numPr>
          <w:ilvl w:val="0"/>
          <w:numId w:val="16"/>
        </w:numPr>
        <w:spacing w:before="160" w:after="80"/>
        <w:contextualSpacing w:val="0"/>
        <w:outlineLvl w:val="1"/>
        <w:rPr>
          <w:rFonts w:asciiTheme="majorHAnsi" w:eastAsiaTheme="majorEastAsia" w:hAnsiTheme="majorHAnsi" w:cstheme="majorBidi"/>
          <w:vanish/>
          <w:color w:val="0F4761" w:themeColor="accent1" w:themeShade="BF"/>
          <w:sz w:val="28"/>
          <w:szCs w:val="28"/>
          <w:lang w:val="tr-TR"/>
        </w:rPr>
      </w:pPr>
      <w:bookmarkStart w:id="29" w:name="_Toc162343466"/>
      <w:bookmarkEnd w:id="29"/>
    </w:p>
    <w:p w14:paraId="05427FF9" w14:textId="2AF0D040" w:rsidR="006975BE" w:rsidRPr="008A76D2" w:rsidRDefault="006975BE" w:rsidP="00253A1D">
      <w:pPr>
        <w:pStyle w:val="Heading2"/>
        <w:numPr>
          <w:ilvl w:val="1"/>
          <w:numId w:val="16"/>
        </w:numPr>
        <w:ind w:left="426"/>
        <w:rPr>
          <w:sz w:val="24"/>
          <w:szCs w:val="24"/>
          <w:lang w:val="tr-TR"/>
        </w:rPr>
      </w:pPr>
      <w:bookmarkStart w:id="30" w:name="_Toc162343467"/>
      <w:r w:rsidRPr="008A76D2">
        <w:rPr>
          <w:sz w:val="24"/>
          <w:szCs w:val="24"/>
          <w:lang w:val="tr-TR"/>
        </w:rPr>
        <w:t>Yurt İçi Aktarım</w:t>
      </w:r>
      <w:bookmarkEnd w:id="30"/>
    </w:p>
    <w:p w14:paraId="633428F4" w14:textId="77777777" w:rsidR="006975BE" w:rsidRPr="008A76D2" w:rsidRDefault="006975BE" w:rsidP="00183DD1">
      <w:pPr>
        <w:jc w:val="both"/>
        <w:rPr>
          <w:sz w:val="20"/>
          <w:szCs w:val="20"/>
          <w:lang w:val="tr-TR"/>
        </w:rPr>
      </w:pPr>
      <w:r w:rsidRPr="008A76D2">
        <w:rPr>
          <w:sz w:val="20"/>
          <w:szCs w:val="20"/>
          <w:lang w:val="tr-TR"/>
        </w:rPr>
        <w:t>Kişisel verilerin KVKK veya ilgili mevzuat gereği idari ve adli kurum ve kuruluşlara aktarımını zorunlu kıldığı durumlar saklı kalmak üzere, Şirket tarafından ilgili kişilere ait kişisel veriler, ilgili kişinin açık rızası olmaksızın başka kişilere aktarılmamaktadır fakat KVKK'nın 5 ve / veya 6. maddesinde sayılı hususların söz konusu olduğu durumlarda, hukuka uygunluk sebebi varlığından dolayı açık rıza aranmaksızın kişisel verileriniz yasal çerçevede ilgili kurum ve kuruluşlara aktarılacaktır.</w:t>
      </w:r>
    </w:p>
    <w:p w14:paraId="63140D01" w14:textId="77777777" w:rsidR="006975BE" w:rsidRPr="008A76D2" w:rsidRDefault="006975BE" w:rsidP="00183DD1">
      <w:pPr>
        <w:jc w:val="both"/>
        <w:rPr>
          <w:sz w:val="20"/>
          <w:szCs w:val="20"/>
          <w:lang w:val="tr-TR"/>
        </w:rPr>
      </w:pPr>
      <w:r w:rsidRPr="008A76D2">
        <w:rPr>
          <w:sz w:val="20"/>
          <w:szCs w:val="20"/>
          <w:lang w:val="tr-TR"/>
        </w:rPr>
        <w:t>Şirketimiz işbu aktarım ile ilgili de Veri Sahibini aydınlatma yükümlülüğünü yerine getirmektedir. Buna göre aktarım yapılabilecek kurum, kuruluş ve / veya kişiler aşağıda sayılmıştır.</w:t>
      </w:r>
    </w:p>
    <w:p w14:paraId="1343BC94" w14:textId="5E73E9B8" w:rsidR="006975BE" w:rsidRPr="008A76D2" w:rsidRDefault="006975BE" w:rsidP="003463BF">
      <w:pPr>
        <w:pStyle w:val="Heading2"/>
        <w:numPr>
          <w:ilvl w:val="1"/>
          <w:numId w:val="16"/>
        </w:numPr>
        <w:ind w:left="426"/>
        <w:rPr>
          <w:sz w:val="24"/>
          <w:szCs w:val="24"/>
          <w:lang w:val="tr-TR"/>
        </w:rPr>
      </w:pPr>
      <w:bookmarkStart w:id="31" w:name="_Toc162343468"/>
      <w:r w:rsidRPr="008A76D2">
        <w:rPr>
          <w:sz w:val="24"/>
          <w:szCs w:val="24"/>
          <w:lang w:val="tr-TR"/>
        </w:rPr>
        <w:lastRenderedPageBreak/>
        <w:t>Yurt Dışı Aktarım</w:t>
      </w:r>
      <w:bookmarkEnd w:id="31"/>
    </w:p>
    <w:p w14:paraId="28A62BBF" w14:textId="06613001" w:rsidR="006975BE" w:rsidRPr="008A76D2" w:rsidRDefault="006975BE" w:rsidP="0094520A">
      <w:pPr>
        <w:jc w:val="both"/>
        <w:rPr>
          <w:sz w:val="20"/>
          <w:szCs w:val="20"/>
          <w:lang w:val="tr-TR"/>
        </w:rPr>
      </w:pPr>
      <w:r w:rsidRPr="008A76D2">
        <w:rPr>
          <w:sz w:val="20"/>
          <w:szCs w:val="20"/>
          <w:lang w:val="tr-TR"/>
        </w:rPr>
        <w:t xml:space="preserve">Şirket, </w:t>
      </w:r>
      <w:r w:rsidR="0094520A" w:rsidRPr="008A76D2">
        <w:rPr>
          <w:sz w:val="20"/>
          <w:szCs w:val="20"/>
          <w:lang w:val="tr-TR"/>
        </w:rPr>
        <w:t xml:space="preserve">İlgili kişinin açık rızasının bulunması durumunda kişisel verilerin yurt dışına aktarabilir. İlgili kişinin açık rızasının bulunmadığı hallerde Şirketimiz </w:t>
      </w:r>
      <w:r w:rsidRPr="008A76D2">
        <w:rPr>
          <w:sz w:val="20"/>
          <w:szCs w:val="20"/>
          <w:lang w:val="tr-TR"/>
        </w:rPr>
        <w:t xml:space="preserve">KVKK ve ilgili mevzuatta öngörülen şartlara uygun ve gerekli güvenlik tedbirlerini alarak kişisel verileri yurt dışına aktarabilir. </w:t>
      </w:r>
      <w:r w:rsidR="00633A4C" w:rsidRPr="008A76D2">
        <w:rPr>
          <w:sz w:val="20"/>
          <w:szCs w:val="20"/>
          <w:lang w:val="tr-TR"/>
        </w:rPr>
        <w:t>Kişisel verilerin yurtdışına aktarımında</w:t>
      </w:r>
      <w:r w:rsidRPr="008A76D2">
        <w:rPr>
          <w:sz w:val="20"/>
          <w:szCs w:val="20"/>
          <w:lang w:val="tr-TR"/>
        </w:rPr>
        <w:t xml:space="preserve">, kişisel verinin aktarılacağı ülkenin "güvenli ülke" statüsünde </w:t>
      </w:r>
      <w:r w:rsidR="00633A4C" w:rsidRPr="008A76D2">
        <w:rPr>
          <w:sz w:val="20"/>
          <w:szCs w:val="20"/>
          <w:lang w:val="tr-TR"/>
        </w:rPr>
        <w:t xml:space="preserve">olup olmadığı </w:t>
      </w:r>
      <w:r w:rsidRPr="008A76D2">
        <w:rPr>
          <w:sz w:val="20"/>
          <w:szCs w:val="20"/>
          <w:lang w:val="tr-TR"/>
        </w:rPr>
        <w:t xml:space="preserve">ve yeterli korumayı sağlayıp sağlamadığı </w:t>
      </w:r>
      <w:r w:rsidR="00633A4C" w:rsidRPr="008A76D2">
        <w:rPr>
          <w:sz w:val="20"/>
          <w:szCs w:val="20"/>
          <w:lang w:val="tr-TR"/>
        </w:rPr>
        <w:t xml:space="preserve">hususları değerlendirilir ve </w:t>
      </w:r>
      <w:r w:rsidR="0094520A" w:rsidRPr="008A76D2">
        <w:rPr>
          <w:sz w:val="20"/>
          <w:szCs w:val="20"/>
          <w:lang w:val="tr-TR"/>
        </w:rPr>
        <w:t xml:space="preserve">aktarılacak kişisel verinin niteliğine </w:t>
      </w:r>
      <w:r w:rsidR="00633A4C" w:rsidRPr="008A76D2">
        <w:rPr>
          <w:sz w:val="20"/>
          <w:szCs w:val="20"/>
          <w:lang w:val="tr-TR"/>
        </w:rPr>
        <w:t xml:space="preserve">göre ilgili mevzuatta yer alan şartlar </w:t>
      </w:r>
      <w:r w:rsidRPr="008A76D2">
        <w:rPr>
          <w:sz w:val="20"/>
          <w:szCs w:val="20"/>
          <w:lang w:val="tr-TR"/>
        </w:rPr>
        <w:t xml:space="preserve">aranır. Kurul tarafından </w:t>
      </w:r>
      <w:r w:rsidR="0094520A" w:rsidRPr="008A76D2">
        <w:rPr>
          <w:sz w:val="20"/>
          <w:szCs w:val="20"/>
          <w:lang w:val="tr-TR"/>
        </w:rPr>
        <w:t xml:space="preserve">belirlenerek ilan edilen yeterli korumaya sahip </w:t>
      </w:r>
      <w:r w:rsidR="006F224A" w:rsidRPr="008A76D2">
        <w:rPr>
          <w:sz w:val="20"/>
          <w:szCs w:val="20"/>
          <w:lang w:val="tr-TR"/>
        </w:rPr>
        <w:t xml:space="preserve">olan </w:t>
      </w:r>
      <w:r w:rsidRPr="008A76D2">
        <w:rPr>
          <w:sz w:val="20"/>
          <w:szCs w:val="20"/>
          <w:lang w:val="tr-TR"/>
        </w:rPr>
        <w:t xml:space="preserve">ülke statüsünde </w:t>
      </w:r>
      <w:r w:rsidR="006F224A" w:rsidRPr="008A76D2">
        <w:rPr>
          <w:sz w:val="20"/>
          <w:szCs w:val="20"/>
          <w:lang w:val="tr-TR"/>
        </w:rPr>
        <w:t>sayılmayan ülkelere veri aktarımında</w:t>
      </w:r>
      <w:r w:rsidRPr="008A76D2">
        <w:rPr>
          <w:sz w:val="20"/>
          <w:szCs w:val="20"/>
          <w:lang w:val="tr-TR"/>
        </w:rPr>
        <w:t xml:space="preserve">, Kurul izni </w:t>
      </w:r>
      <w:r w:rsidR="006F224A" w:rsidRPr="008A76D2">
        <w:rPr>
          <w:sz w:val="20"/>
          <w:szCs w:val="20"/>
          <w:lang w:val="tr-TR"/>
        </w:rPr>
        <w:t xml:space="preserve">sağlanır ve </w:t>
      </w:r>
      <w:r w:rsidRPr="008A76D2">
        <w:rPr>
          <w:sz w:val="20"/>
          <w:szCs w:val="20"/>
          <w:lang w:val="tr-TR"/>
        </w:rPr>
        <w:t xml:space="preserve"> </w:t>
      </w:r>
      <w:r w:rsidR="006F224A" w:rsidRPr="008A76D2">
        <w:rPr>
          <w:sz w:val="20"/>
          <w:szCs w:val="20"/>
          <w:lang w:val="tr-TR"/>
        </w:rPr>
        <w:t xml:space="preserve"> Şirketimiz ve aktarılan kuruluşça </w:t>
      </w:r>
      <w:r w:rsidRPr="008A76D2">
        <w:rPr>
          <w:sz w:val="20"/>
          <w:szCs w:val="20"/>
          <w:lang w:val="tr-TR"/>
        </w:rPr>
        <w:t>yeterli korumayı taahhüt ed</w:t>
      </w:r>
      <w:r w:rsidR="006F224A" w:rsidRPr="008A76D2">
        <w:rPr>
          <w:sz w:val="20"/>
          <w:szCs w:val="20"/>
          <w:lang w:val="tr-TR"/>
        </w:rPr>
        <w:t>ilir.</w:t>
      </w:r>
    </w:p>
    <w:p w14:paraId="09E8F7C9" w14:textId="5E27CCC1" w:rsidR="006975BE" w:rsidRPr="008A76D2" w:rsidRDefault="006975BE" w:rsidP="003463BF">
      <w:pPr>
        <w:pStyle w:val="Heading2"/>
        <w:numPr>
          <w:ilvl w:val="1"/>
          <w:numId w:val="16"/>
        </w:numPr>
        <w:ind w:left="426"/>
        <w:rPr>
          <w:sz w:val="24"/>
          <w:szCs w:val="24"/>
          <w:lang w:val="tr-TR"/>
        </w:rPr>
      </w:pPr>
      <w:bookmarkStart w:id="32" w:name="_Toc162343469"/>
      <w:r w:rsidRPr="008A76D2">
        <w:rPr>
          <w:sz w:val="24"/>
          <w:szCs w:val="24"/>
          <w:lang w:val="tr-TR"/>
        </w:rPr>
        <w:t>Aktarım Yapılan Kurum, Kuruluşlar ve Kişiler</w:t>
      </w:r>
      <w:bookmarkEnd w:id="32"/>
    </w:p>
    <w:p w14:paraId="497692BD" w14:textId="77777777" w:rsidR="006975BE" w:rsidRPr="008A76D2" w:rsidRDefault="006975BE" w:rsidP="007E5447">
      <w:pPr>
        <w:jc w:val="both"/>
        <w:rPr>
          <w:sz w:val="20"/>
          <w:szCs w:val="20"/>
          <w:lang w:val="tr-TR"/>
        </w:rPr>
      </w:pPr>
      <w:r w:rsidRPr="008A76D2">
        <w:rPr>
          <w:sz w:val="20"/>
          <w:szCs w:val="20"/>
          <w:lang w:val="tr-TR"/>
        </w:rPr>
        <w:t>Şirketimiz; kişisel verileri, İş Hukuku, Borçlar Kanunu, Gelir Vergisi Kanunu, Ticaret Kanunu, Özel İstihdam Büroları Yönetmeliği ve hizmetlerimiz ile ilgili diğer tüm mevzuat çerçevesinde sayılı mevzuatlar gereğince;</w:t>
      </w:r>
    </w:p>
    <w:p w14:paraId="64E849C1"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İlgili kamu kurum ve kuruluşlarla,</w:t>
      </w:r>
    </w:p>
    <w:p w14:paraId="3E625CEF"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Yetkili mercilerle,</w:t>
      </w:r>
    </w:p>
    <w:p w14:paraId="5E942546"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Vergi Daireleri, iş yeri müfettişleri, İŞKUR, Bölge Çalışma ve SGK başta olmak üzere idari kurum ve kuruluşlarla,</w:t>
      </w:r>
    </w:p>
    <w:p w14:paraId="7466D035"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Talep olması hâlinde mahkemelere ve diğer resmi-adli mercilerle paylaşabilir.</w:t>
      </w:r>
    </w:p>
    <w:p w14:paraId="274E8308" w14:textId="77777777" w:rsidR="006975BE" w:rsidRPr="008A76D2" w:rsidRDefault="006975BE" w:rsidP="007E5447">
      <w:pPr>
        <w:jc w:val="both"/>
        <w:rPr>
          <w:sz w:val="20"/>
          <w:szCs w:val="20"/>
          <w:lang w:val="tr-TR"/>
        </w:rPr>
      </w:pPr>
      <w:r w:rsidRPr="008A76D2">
        <w:rPr>
          <w:sz w:val="20"/>
          <w:szCs w:val="20"/>
          <w:lang w:val="tr-TR"/>
        </w:rPr>
        <w:t>Bunlar dışında, Şirketimiz kişisel verilerinizi, KVKK md. 8 ve 9'a aykırı olmamak ve ilgili mevzuatta belirtilen tüm güvenlik önlemlerini almak kaydıyla;</w:t>
      </w:r>
    </w:p>
    <w:p w14:paraId="7310D543" w14:textId="52A4C331"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Danışmanlar</w:t>
      </w:r>
    </w:p>
    <w:p w14:paraId="67D25B81" w14:textId="77777777"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Denetim Firmaları</w:t>
      </w:r>
    </w:p>
    <w:p w14:paraId="0C0D60EC" w14:textId="77777777"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Hizmet Alınan Firmalar</w:t>
      </w:r>
    </w:p>
    <w:p w14:paraId="784BF747" w14:textId="77777777"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İş birliği Yapılan Firmalar</w:t>
      </w:r>
    </w:p>
    <w:p w14:paraId="155A4BD1" w14:textId="77777777"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Müşteriler</w:t>
      </w:r>
    </w:p>
    <w:p w14:paraId="441B4F7E" w14:textId="77777777"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Pay Sahipleri</w:t>
      </w:r>
    </w:p>
    <w:p w14:paraId="66C561F3" w14:textId="77777777"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Tedarikçiler</w:t>
      </w:r>
    </w:p>
    <w:p w14:paraId="3D4B8490" w14:textId="77777777"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Bankalar ve Finans Kuruluşları</w:t>
      </w:r>
    </w:p>
    <w:p w14:paraId="051FD7AC" w14:textId="4E909D86" w:rsidR="00401CB0" w:rsidRPr="008A76D2" w:rsidRDefault="00401CB0" w:rsidP="00401CB0">
      <w:pPr>
        <w:pStyle w:val="ListParagraph"/>
        <w:numPr>
          <w:ilvl w:val="0"/>
          <w:numId w:val="17"/>
        </w:numPr>
        <w:spacing w:line="240" w:lineRule="auto"/>
        <w:jc w:val="both"/>
        <w:rPr>
          <w:sz w:val="20"/>
          <w:szCs w:val="20"/>
          <w:lang w:val="tr-TR"/>
        </w:rPr>
      </w:pPr>
      <w:r w:rsidRPr="008A76D2">
        <w:rPr>
          <w:sz w:val="20"/>
          <w:szCs w:val="20"/>
          <w:lang w:val="tr-TR"/>
        </w:rPr>
        <w:t>Yargısal Merciler ve Kamu Otoriterleri</w:t>
      </w:r>
    </w:p>
    <w:p w14:paraId="39D3BCF8" w14:textId="5391E363" w:rsidR="006975BE" w:rsidRPr="008A76D2" w:rsidRDefault="006975BE" w:rsidP="007E5447">
      <w:pPr>
        <w:pStyle w:val="Heading1"/>
        <w:numPr>
          <w:ilvl w:val="0"/>
          <w:numId w:val="13"/>
        </w:numPr>
        <w:rPr>
          <w:sz w:val="24"/>
          <w:szCs w:val="24"/>
          <w:lang w:val="tr-TR"/>
        </w:rPr>
      </w:pPr>
      <w:bookmarkStart w:id="33" w:name="_Toc162343470"/>
      <w:r w:rsidRPr="008A76D2">
        <w:rPr>
          <w:sz w:val="24"/>
          <w:szCs w:val="24"/>
          <w:lang w:val="tr-TR"/>
        </w:rPr>
        <w:t>Veri Güvenliğini Sağlamaya Yönelik Tedbirler</w:t>
      </w:r>
      <w:bookmarkEnd w:id="33"/>
    </w:p>
    <w:p w14:paraId="0B05375C" w14:textId="77777777" w:rsidR="006975BE" w:rsidRPr="008A76D2" w:rsidRDefault="006975BE" w:rsidP="00183DD1">
      <w:pPr>
        <w:jc w:val="both"/>
        <w:rPr>
          <w:sz w:val="20"/>
          <w:szCs w:val="20"/>
          <w:lang w:val="tr-TR"/>
        </w:rPr>
      </w:pPr>
      <w:r w:rsidRPr="008A76D2">
        <w:rPr>
          <w:sz w:val="20"/>
          <w:szCs w:val="20"/>
          <w:lang w:val="tr-TR"/>
        </w:rPr>
        <w:t>Şirketimiz, kişisel verilerin güvenliğini sağlamaya yönelik veri ihlallerini engelleyecek teknik ve idari tedbirleri almaktadır. Bu kapsamda Şirketimiz;</w:t>
      </w:r>
    </w:p>
    <w:p w14:paraId="62297FEA" w14:textId="77777777" w:rsidR="006975BE" w:rsidRPr="008A76D2" w:rsidRDefault="006975BE" w:rsidP="00253A1D">
      <w:pPr>
        <w:jc w:val="both"/>
        <w:rPr>
          <w:sz w:val="20"/>
          <w:szCs w:val="20"/>
          <w:lang w:val="tr-TR"/>
        </w:rPr>
      </w:pPr>
      <w:r w:rsidRPr="008A76D2">
        <w:rPr>
          <w:sz w:val="20"/>
          <w:szCs w:val="20"/>
          <w:lang w:val="tr-TR"/>
        </w:rPr>
        <w:t>İdari açıdan;</w:t>
      </w:r>
    </w:p>
    <w:p w14:paraId="6D1D1663"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Mevcut risk ve tehditleri belirlemek üzere risk denetimi yapmaktadır.</w:t>
      </w:r>
    </w:p>
    <w:p w14:paraId="0FF0C0C4"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Çalışanlara yönelik farkındalık çalışmaları periyodik olarak yapılmaktadır.</w:t>
      </w:r>
    </w:p>
    <w:p w14:paraId="221FC8CA"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Kişisel veri güvenliği Politikaları ve prosedürleri bulunmaktadır.</w:t>
      </w:r>
    </w:p>
    <w:p w14:paraId="3866BFF4"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Veri minimizasyonu anlayışını benimseyerek, kişisel verilerin mümkün olduğunca azaltılması için çalışmaktadır.</w:t>
      </w:r>
    </w:p>
    <w:p w14:paraId="58DED3EC" w14:textId="77777777" w:rsidR="006975BE" w:rsidRPr="008A76D2" w:rsidRDefault="006975BE" w:rsidP="00253A1D">
      <w:pPr>
        <w:jc w:val="both"/>
        <w:rPr>
          <w:sz w:val="20"/>
          <w:szCs w:val="20"/>
          <w:lang w:val="tr-TR"/>
        </w:rPr>
      </w:pPr>
      <w:r w:rsidRPr="008A76D2">
        <w:rPr>
          <w:sz w:val="20"/>
          <w:szCs w:val="20"/>
          <w:lang w:val="tr-TR"/>
        </w:rPr>
        <w:t>Teknik açıdan;</w:t>
      </w:r>
    </w:p>
    <w:p w14:paraId="7774EE3B"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lastRenderedPageBreak/>
        <w:t>Siber güvenliğin sağlanması,</w:t>
      </w:r>
    </w:p>
    <w:p w14:paraId="5BE4440B"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Kişisel veri güvenliğinin takibi,</w:t>
      </w:r>
    </w:p>
    <w:p w14:paraId="5F134884"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Kişisel veri içeren ortamların güvenliğinin sağlanması,</w:t>
      </w:r>
    </w:p>
    <w:p w14:paraId="01D1C6B9"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Kişisel verilerin güvenli alanlarda ve bulut bilişim sistemlerinde saklanması,</w:t>
      </w:r>
    </w:p>
    <w:p w14:paraId="67C167B8" w14:textId="77777777" w:rsidR="006975BE" w:rsidRPr="008A76D2" w:rsidRDefault="006975BE" w:rsidP="007E5447">
      <w:pPr>
        <w:pStyle w:val="ListParagraph"/>
        <w:numPr>
          <w:ilvl w:val="0"/>
          <w:numId w:val="17"/>
        </w:numPr>
        <w:tabs>
          <w:tab w:val="num" w:pos="1440"/>
        </w:tabs>
        <w:jc w:val="both"/>
        <w:rPr>
          <w:sz w:val="20"/>
          <w:szCs w:val="20"/>
          <w:lang w:val="tr-TR"/>
        </w:rPr>
      </w:pPr>
      <w:r w:rsidRPr="008A76D2">
        <w:rPr>
          <w:sz w:val="20"/>
          <w:szCs w:val="20"/>
          <w:lang w:val="tr-TR"/>
        </w:rPr>
        <w:t>Bilgi teknolojileri sistemleri tedariki, geliştirme ve bakımı için gerekli yazılımsal ve donanımsal tedbirleri alarak, kişisel verileri kanunun öngördüğü şartlarla işlemektedir.</w:t>
      </w:r>
    </w:p>
    <w:p w14:paraId="14050342" w14:textId="7DECE245" w:rsidR="006975BE" w:rsidRPr="008A76D2" w:rsidRDefault="006975BE" w:rsidP="007E5447">
      <w:pPr>
        <w:pStyle w:val="Heading1"/>
        <w:numPr>
          <w:ilvl w:val="0"/>
          <w:numId w:val="13"/>
        </w:numPr>
        <w:rPr>
          <w:sz w:val="24"/>
          <w:szCs w:val="24"/>
          <w:lang w:val="tr-TR"/>
        </w:rPr>
      </w:pPr>
      <w:bookmarkStart w:id="34" w:name="_Toc162343471"/>
      <w:r w:rsidRPr="008A76D2">
        <w:rPr>
          <w:sz w:val="24"/>
          <w:szCs w:val="24"/>
          <w:lang w:val="tr-TR"/>
        </w:rPr>
        <w:t>Veri Koruma Görevlisi (DPO)</w:t>
      </w:r>
      <w:bookmarkEnd w:id="34"/>
    </w:p>
    <w:p w14:paraId="1F5AB49A" w14:textId="77777777" w:rsidR="006975BE" w:rsidRPr="008A76D2" w:rsidRDefault="006975BE" w:rsidP="007E5447">
      <w:pPr>
        <w:jc w:val="both"/>
        <w:rPr>
          <w:sz w:val="20"/>
          <w:szCs w:val="20"/>
          <w:lang w:val="tr-TR"/>
        </w:rPr>
      </w:pPr>
      <w:r w:rsidRPr="008A76D2">
        <w:rPr>
          <w:sz w:val="20"/>
          <w:szCs w:val="20"/>
          <w:lang w:val="tr-TR"/>
        </w:rPr>
        <w:t>Veri Koruma Görevlisi'nin prosedürler bakımından özel sorumlulukları vardır. Çalışan / Personel veri koruma uyumluluğu hakkında herhangi bir açıklama aradıklarında ilk başvuracakları kanal olmakla birlikte, kişisel verileriniz ile ilgili aldığı sorumluluk bakımından, kişisel verileriniz ile ilgili olarak doğrudan muhatap alınacak kişi konumundadır.</w:t>
      </w:r>
    </w:p>
    <w:p w14:paraId="295F8D49" w14:textId="5A8A0090" w:rsidR="006975BE" w:rsidRPr="008A76D2" w:rsidRDefault="006975BE" w:rsidP="007E5447">
      <w:pPr>
        <w:jc w:val="both"/>
        <w:rPr>
          <w:sz w:val="20"/>
          <w:szCs w:val="20"/>
          <w:lang w:val="tr-TR"/>
        </w:rPr>
      </w:pPr>
      <w:r w:rsidRPr="008A76D2">
        <w:rPr>
          <w:sz w:val="20"/>
          <w:szCs w:val="20"/>
          <w:lang w:val="tr-TR"/>
        </w:rPr>
        <w:t>İşbu kapsamda, Şirket Yönetim Kurulu'nun yetkili ve deneyimli olarak gördüğü Veri Koruma Görevlisi, Şirket'in işbu Politika ile günlük bazda uyumluluğu hususunda sorumluluk almak üzere atanmıştır ve özellikle, kendi sorumluluk alanlarında gerçekleşen veri işleme faaliyetleri bakımından, Şirket Yetkilisinin de yaptığı gibi, Şirket'in KVKK ile GDPR'a uyumluluğunu sağlamak bakımından doğrudan sorumluluğu bulunmaktadır.</w:t>
      </w:r>
    </w:p>
    <w:p w14:paraId="51BBF113" w14:textId="6898AE3B" w:rsidR="006975BE" w:rsidRPr="008A76D2" w:rsidRDefault="006975BE" w:rsidP="007E5447">
      <w:pPr>
        <w:pStyle w:val="Heading1"/>
        <w:numPr>
          <w:ilvl w:val="0"/>
          <w:numId w:val="13"/>
        </w:numPr>
        <w:rPr>
          <w:sz w:val="24"/>
          <w:szCs w:val="24"/>
          <w:lang w:val="tr-TR"/>
        </w:rPr>
      </w:pPr>
      <w:bookmarkStart w:id="35" w:name="_Toc162343472"/>
      <w:r w:rsidRPr="008A76D2">
        <w:rPr>
          <w:sz w:val="24"/>
          <w:szCs w:val="24"/>
          <w:lang w:val="tr-TR"/>
        </w:rPr>
        <w:t>Veri Envanteri</w:t>
      </w:r>
      <w:bookmarkEnd w:id="35"/>
    </w:p>
    <w:p w14:paraId="321C51A7" w14:textId="77777777" w:rsidR="006975BE" w:rsidRPr="008A76D2" w:rsidRDefault="006975BE" w:rsidP="00183DD1">
      <w:pPr>
        <w:jc w:val="both"/>
        <w:rPr>
          <w:sz w:val="20"/>
          <w:szCs w:val="20"/>
          <w:lang w:val="tr-TR"/>
        </w:rPr>
      </w:pPr>
      <w:r w:rsidRPr="008A76D2">
        <w:rPr>
          <w:sz w:val="20"/>
          <w:szCs w:val="20"/>
          <w:lang w:val="tr-TR"/>
        </w:rPr>
        <w:t>Şirketimiz, KVKK ve GDPR uyumluluk süreci boyunca riskleri ve fırsatları tespit etmek için yaklaşımının bir parçası olarak bir veri envanteri oluşturmuştur. Şirket'in veri envanteri şunları belirler:</w:t>
      </w:r>
    </w:p>
    <w:p w14:paraId="03752ECA"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veriyi kullanan iş süreçleri</w:t>
      </w:r>
    </w:p>
    <w:p w14:paraId="4190BAEC"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İşlenen kişisel veri</w:t>
      </w:r>
    </w:p>
    <w:p w14:paraId="685FCAC5"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İşlenen özel nitelikli kişisel veri</w:t>
      </w:r>
    </w:p>
    <w:p w14:paraId="3DF2DC01"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 sahibi</w:t>
      </w:r>
    </w:p>
    <w:p w14:paraId="28EEF68B"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verileri toplama yöntemi-kişisel verinin kaynağı</w:t>
      </w:r>
    </w:p>
    <w:p w14:paraId="727506B6"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 işleme amacı</w:t>
      </w:r>
    </w:p>
    <w:p w14:paraId="0E8F7A9E"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 işlemenin hukuki sebebi</w:t>
      </w:r>
    </w:p>
    <w:p w14:paraId="315FB4AC"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 saklama süresi</w:t>
      </w:r>
    </w:p>
    <w:p w14:paraId="3FA309F2"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verilerin işlendiği ortamlar</w:t>
      </w:r>
    </w:p>
    <w:p w14:paraId="6CC14C1F"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Kişisel veriyi imha yöntemi</w:t>
      </w:r>
    </w:p>
    <w:p w14:paraId="4E923ED7"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Her türlü veri aktarımı</w:t>
      </w:r>
    </w:p>
    <w:p w14:paraId="5B81A86D"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Veri aktarılan alıcı / alıcı grubu</w:t>
      </w:r>
    </w:p>
    <w:p w14:paraId="18275423"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t>Aktarım yöntemi ve amacı</w:t>
      </w:r>
    </w:p>
    <w:p w14:paraId="37D383D4" w14:textId="77777777" w:rsidR="006975BE" w:rsidRPr="008A76D2" w:rsidRDefault="006975BE" w:rsidP="00183DD1">
      <w:pPr>
        <w:numPr>
          <w:ilvl w:val="0"/>
          <w:numId w:val="10"/>
        </w:numPr>
        <w:tabs>
          <w:tab w:val="num" w:pos="720"/>
        </w:tabs>
        <w:jc w:val="both"/>
        <w:rPr>
          <w:sz w:val="20"/>
          <w:szCs w:val="20"/>
          <w:lang w:val="tr-TR"/>
        </w:rPr>
      </w:pPr>
      <w:r w:rsidRPr="008A76D2">
        <w:rPr>
          <w:sz w:val="20"/>
          <w:szCs w:val="20"/>
          <w:lang w:val="tr-TR"/>
        </w:rPr>
        <w:lastRenderedPageBreak/>
        <w:t>Teknik ve idari tedbirler</w:t>
      </w:r>
    </w:p>
    <w:p w14:paraId="52BCCE72" w14:textId="7FE56F84" w:rsidR="006975BE" w:rsidRPr="008A76D2" w:rsidRDefault="006975BE" w:rsidP="007E5447">
      <w:pPr>
        <w:pStyle w:val="Heading1"/>
        <w:numPr>
          <w:ilvl w:val="0"/>
          <w:numId w:val="13"/>
        </w:numPr>
        <w:rPr>
          <w:sz w:val="24"/>
          <w:szCs w:val="24"/>
          <w:lang w:val="tr-TR"/>
        </w:rPr>
      </w:pPr>
      <w:bookmarkStart w:id="36" w:name="_Toc162343473"/>
      <w:r w:rsidRPr="008A76D2">
        <w:rPr>
          <w:sz w:val="24"/>
          <w:szCs w:val="24"/>
          <w:lang w:val="tr-TR"/>
        </w:rPr>
        <w:t>Veri Sahibinin Hakları</w:t>
      </w:r>
      <w:bookmarkEnd w:id="36"/>
    </w:p>
    <w:p w14:paraId="3048D776" w14:textId="77777777" w:rsidR="006975BE" w:rsidRPr="008A76D2" w:rsidRDefault="006975BE" w:rsidP="00183DD1">
      <w:pPr>
        <w:jc w:val="both"/>
        <w:rPr>
          <w:sz w:val="20"/>
          <w:szCs w:val="20"/>
          <w:lang w:val="tr-TR"/>
        </w:rPr>
      </w:pPr>
      <w:r w:rsidRPr="008A76D2">
        <w:rPr>
          <w:sz w:val="20"/>
          <w:szCs w:val="20"/>
          <w:lang w:val="tr-TR"/>
        </w:rPr>
        <w:t>KVKK md. 11 kapsamında veri sahibinin aşağıda sayılan hakları bulunmaktadır ve dilediği takdirde veri sorumlusuna onun belirlediği yöntemlerle ulaşarak haklarını kullanabilir:</w:t>
      </w:r>
    </w:p>
    <w:p w14:paraId="757EA0DB" w14:textId="77777777" w:rsidR="006975BE" w:rsidRPr="008A76D2" w:rsidRDefault="006975BE" w:rsidP="00183DD1">
      <w:pPr>
        <w:numPr>
          <w:ilvl w:val="0"/>
          <w:numId w:val="11"/>
        </w:numPr>
        <w:jc w:val="both"/>
        <w:rPr>
          <w:sz w:val="20"/>
          <w:szCs w:val="20"/>
          <w:lang w:val="tr-TR"/>
        </w:rPr>
      </w:pPr>
      <w:r w:rsidRPr="008A76D2">
        <w:rPr>
          <w:sz w:val="20"/>
          <w:szCs w:val="20"/>
          <w:lang w:val="tr-TR"/>
        </w:rPr>
        <w:t>Kişisel veri işlenip işlenmediğini öğrenme</w:t>
      </w:r>
    </w:p>
    <w:p w14:paraId="15EDED58" w14:textId="77777777" w:rsidR="006975BE" w:rsidRPr="008A76D2" w:rsidRDefault="006975BE" w:rsidP="00183DD1">
      <w:pPr>
        <w:numPr>
          <w:ilvl w:val="0"/>
          <w:numId w:val="11"/>
        </w:numPr>
        <w:jc w:val="both"/>
        <w:rPr>
          <w:sz w:val="20"/>
          <w:szCs w:val="20"/>
          <w:lang w:val="tr-TR"/>
        </w:rPr>
      </w:pPr>
      <w:r w:rsidRPr="008A76D2">
        <w:rPr>
          <w:sz w:val="20"/>
          <w:szCs w:val="20"/>
          <w:lang w:val="tr-TR"/>
        </w:rPr>
        <w:t>Kişisel verileri işlenmişse, bu bilginin yapısına ilişkin bilgi talep etme ve kime ifşa edildiğini öğrenme</w:t>
      </w:r>
    </w:p>
    <w:p w14:paraId="63B6FF24" w14:textId="77777777" w:rsidR="006975BE" w:rsidRPr="008A76D2" w:rsidRDefault="006975BE" w:rsidP="00183DD1">
      <w:pPr>
        <w:numPr>
          <w:ilvl w:val="0"/>
          <w:numId w:val="11"/>
        </w:numPr>
        <w:jc w:val="both"/>
        <w:rPr>
          <w:sz w:val="20"/>
          <w:szCs w:val="20"/>
          <w:lang w:val="tr-TR"/>
        </w:rPr>
      </w:pPr>
      <w:r w:rsidRPr="008A76D2">
        <w:rPr>
          <w:sz w:val="20"/>
          <w:szCs w:val="20"/>
          <w:lang w:val="tr-TR"/>
        </w:rPr>
        <w:t>Kişisel verilerin işlenme amacını ve bunların amacına uygun kullanılıp kullanılmadığını öğrenme</w:t>
      </w:r>
    </w:p>
    <w:p w14:paraId="7E66EE6D" w14:textId="77777777" w:rsidR="006975BE" w:rsidRPr="008A76D2" w:rsidRDefault="006975BE" w:rsidP="00183DD1">
      <w:pPr>
        <w:numPr>
          <w:ilvl w:val="0"/>
          <w:numId w:val="11"/>
        </w:numPr>
        <w:jc w:val="both"/>
        <w:rPr>
          <w:sz w:val="20"/>
          <w:szCs w:val="20"/>
          <w:lang w:val="tr-TR"/>
        </w:rPr>
      </w:pPr>
      <w:r w:rsidRPr="008A76D2">
        <w:rPr>
          <w:sz w:val="20"/>
          <w:szCs w:val="20"/>
          <w:lang w:val="tr-TR"/>
        </w:rPr>
        <w:t>Yurt içinde veya yurt dışında, kişisel verilerin aktarıldığı üçüncü kişileri bilme ve bu yönde yapılan işlemin üçüncü kişilere bildirilmesini isteme</w:t>
      </w:r>
    </w:p>
    <w:p w14:paraId="4DD5D072" w14:textId="77777777" w:rsidR="006975BE" w:rsidRPr="008A76D2" w:rsidRDefault="006975BE" w:rsidP="00183DD1">
      <w:pPr>
        <w:numPr>
          <w:ilvl w:val="0"/>
          <w:numId w:val="11"/>
        </w:numPr>
        <w:jc w:val="both"/>
        <w:rPr>
          <w:sz w:val="20"/>
          <w:szCs w:val="20"/>
          <w:lang w:val="tr-TR"/>
        </w:rPr>
      </w:pPr>
      <w:r w:rsidRPr="008A76D2">
        <w:rPr>
          <w:sz w:val="20"/>
          <w:szCs w:val="20"/>
          <w:lang w:val="tr-TR"/>
        </w:rPr>
        <w:t>Kişisel verilerin eksik veya yanlış işlenmiş olması hâlinde, bunların düzeltilmesini ve bunun üçüncü kişilere bildirilmesini isteme</w:t>
      </w:r>
    </w:p>
    <w:p w14:paraId="1EAA8134" w14:textId="77777777" w:rsidR="006975BE" w:rsidRPr="008A76D2" w:rsidRDefault="006975BE" w:rsidP="00183DD1">
      <w:pPr>
        <w:numPr>
          <w:ilvl w:val="0"/>
          <w:numId w:val="11"/>
        </w:numPr>
        <w:jc w:val="both"/>
        <w:rPr>
          <w:sz w:val="20"/>
          <w:szCs w:val="20"/>
          <w:lang w:val="tr-TR"/>
        </w:rPr>
      </w:pPr>
      <w:r w:rsidRPr="008A76D2">
        <w:rPr>
          <w:sz w:val="20"/>
          <w:szCs w:val="20"/>
          <w:lang w:val="tr-TR"/>
        </w:rPr>
        <w:t>İlgili kanun hükümlerine uygun olarak işlenmiş olmasına rağmen, işlenmesini gerektiren sebeplerin ortadan kalkması hâlinde, kişisel verilerin silinmesini veya yok edilmesini isteme</w:t>
      </w:r>
    </w:p>
    <w:p w14:paraId="0E2B6EED" w14:textId="77777777" w:rsidR="006975BE" w:rsidRPr="008A76D2" w:rsidRDefault="006975BE" w:rsidP="00183DD1">
      <w:pPr>
        <w:numPr>
          <w:ilvl w:val="0"/>
          <w:numId w:val="11"/>
        </w:numPr>
        <w:jc w:val="both"/>
        <w:rPr>
          <w:sz w:val="20"/>
          <w:szCs w:val="20"/>
          <w:lang w:val="tr-TR"/>
        </w:rPr>
      </w:pPr>
      <w:r w:rsidRPr="008A76D2">
        <w:rPr>
          <w:sz w:val="20"/>
          <w:szCs w:val="20"/>
          <w:lang w:val="tr-TR"/>
        </w:rPr>
        <w:t>Kişinin kendisi aleyhine bir sonucun ortaya çıkmasına itiraz etme</w:t>
      </w:r>
    </w:p>
    <w:p w14:paraId="334B3511" w14:textId="77777777" w:rsidR="006975BE" w:rsidRPr="008A76D2" w:rsidRDefault="006975BE" w:rsidP="00183DD1">
      <w:pPr>
        <w:numPr>
          <w:ilvl w:val="0"/>
          <w:numId w:val="11"/>
        </w:numPr>
        <w:jc w:val="both"/>
        <w:rPr>
          <w:sz w:val="20"/>
          <w:szCs w:val="20"/>
          <w:lang w:val="tr-TR"/>
        </w:rPr>
      </w:pPr>
      <w:r w:rsidRPr="008A76D2">
        <w:rPr>
          <w:sz w:val="20"/>
          <w:szCs w:val="20"/>
          <w:lang w:val="tr-TR"/>
        </w:rPr>
        <w:t>Kişisel verilerin kanuna aykırı olarak işlenmesi sebebiyle zarara uğraması hâlinde, zararın giderilmesini talep etme</w:t>
      </w:r>
    </w:p>
    <w:p w14:paraId="0FAF395D" w14:textId="057F73AB" w:rsidR="006975BE" w:rsidRPr="008A76D2" w:rsidRDefault="006975BE" w:rsidP="007E5447">
      <w:pPr>
        <w:pStyle w:val="Heading1"/>
        <w:numPr>
          <w:ilvl w:val="0"/>
          <w:numId w:val="13"/>
        </w:numPr>
        <w:rPr>
          <w:sz w:val="24"/>
          <w:szCs w:val="24"/>
          <w:lang w:val="tr-TR"/>
        </w:rPr>
      </w:pPr>
      <w:bookmarkStart w:id="37" w:name="_Toc162343474"/>
      <w:r w:rsidRPr="008A76D2">
        <w:rPr>
          <w:sz w:val="24"/>
          <w:szCs w:val="24"/>
          <w:lang w:val="tr-TR"/>
        </w:rPr>
        <w:t>Veri Sahibinin Haklarını Kullanması</w:t>
      </w:r>
      <w:bookmarkEnd w:id="37"/>
    </w:p>
    <w:p w14:paraId="50384BBF" w14:textId="74BAA801" w:rsidR="006975BE" w:rsidRPr="008A76D2" w:rsidRDefault="006975BE" w:rsidP="00183DD1">
      <w:pPr>
        <w:jc w:val="both"/>
        <w:rPr>
          <w:sz w:val="20"/>
          <w:szCs w:val="20"/>
          <w:lang w:val="tr-TR"/>
        </w:rPr>
      </w:pPr>
      <w:r w:rsidRPr="008A76D2">
        <w:rPr>
          <w:sz w:val="20"/>
          <w:szCs w:val="20"/>
          <w:lang w:val="tr-TR"/>
        </w:rPr>
        <w:t xml:space="preserve">KVKK düzenlemeleri gereğince; aşağıda belirtilen haklarınızı kullanmak ile ilgili talebinizi,  Başvuru Formu doldurarak </w:t>
      </w:r>
      <w:r w:rsidR="00F9202E" w:rsidRPr="008A76D2">
        <w:rPr>
          <w:sz w:val="20"/>
          <w:szCs w:val="20"/>
        </w:rPr>
        <w:t xml:space="preserve">Sair Nedim Cad. No:20 Kat 6 Akaretler Besiktas 34353 İstanbul / Türkiye </w:t>
      </w:r>
      <w:r w:rsidRPr="008A76D2">
        <w:rPr>
          <w:sz w:val="20"/>
          <w:szCs w:val="20"/>
          <w:lang w:val="tr-TR"/>
        </w:rPr>
        <w:t>adresine kimliğinizi tespit edici belgeler ile bizzat elden ya da posta ile imzalı olarak veya </w:t>
      </w:r>
      <w:hyperlink r:id="rId8" w:history="1">
        <w:r w:rsidR="000C20E1" w:rsidRPr="00EE5A87">
          <w:rPr>
            <w:rStyle w:val="Hyperlink"/>
            <w:sz w:val="20"/>
            <w:szCs w:val="20"/>
            <w:lang w:val="tr-TR"/>
          </w:rPr>
          <w:t>info@blgvarlık.com</w:t>
        </w:r>
      </w:hyperlink>
      <w:r w:rsidR="000C20E1">
        <w:t xml:space="preserve"> </w:t>
      </w:r>
      <w:r w:rsidR="00633A4C" w:rsidRPr="008A76D2">
        <w:rPr>
          <w:sz w:val="20"/>
          <w:szCs w:val="20"/>
          <w:lang w:val="tr-TR"/>
        </w:rPr>
        <w:t> </w:t>
      </w:r>
      <w:r w:rsidRPr="008A76D2">
        <w:rPr>
          <w:sz w:val="20"/>
          <w:szCs w:val="20"/>
          <w:lang w:val="tr-TR"/>
        </w:rPr>
        <w:t xml:space="preserve">adresine elektronik posta göndererek iletmeniz durumunda talebiniz en geç 30 </w:t>
      </w:r>
      <w:r w:rsidR="00633A4C" w:rsidRPr="008A76D2">
        <w:rPr>
          <w:sz w:val="20"/>
          <w:szCs w:val="20"/>
          <w:lang w:val="tr-TR"/>
        </w:rPr>
        <w:t xml:space="preserve">(otuz) </w:t>
      </w:r>
      <w:r w:rsidRPr="008A76D2">
        <w:rPr>
          <w:sz w:val="20"/>
          <w:szCs w:val="20"/>
          <w:lang w:val="tr-TR"/>
        </w:rPr>
        <w:t>gün içinde sonuçlandırılacaktır.</w:t>
      </w:r>
    </w:p>
    <w:p w14:paraId="1ABEC99D" w14:textId="77777777" w:rsidR="006975BE" w:rsidRPr="008A76D2" w:rsidRDefault="006975BE" w:rsidP="00183DD1">
      <w:pPr>
        <w:jc w:val="both"/>
        <w:rPr>
          <w:sz w:val="20"/>
          <w:szCs w:val="20"/>
          <w:lang w:val="tr-TR"/>
        </w:rPr>
      </w:pPr>
      <w:r w:rsidRPr="008A76D2">
        <w:rPr>
          <w:sz w:val="20"/>
          <w:szCs w:val="20"/>
          <w:lang w:val="tr-TR"/>
        </w:rPr>
        <w:t>İşlemin ayrıca bir maliyet gerektirmesi hâlinde, Kişisel Verileri Koruma Kurulu'nca belirlenen tarifedeki ücret alınacaktır.</w:t>
      </w:r>
    </w:p>
    <w:p w14:paraId="4CB88CBC" w14:textId="5017C7AA" w:rsidR="00401CB0" w:rsidRPr="00401CB0" w:rsidRDefault="008A76D2" w:rsidP="00401CB0">
      <w:pPr>
        <w:pStyle w:val="Heading1"/>
        <w:numPr>
          <w:ilvl w:val="0"/>
          <w:numId w:val="13"/>
        </w:numPr>
        <w:rPr>
          <w:rFonts w:eastAsia="Calibri" w:cs="Arial"/>
          <w:kern w:val="0"/>
          <w:sz w:val="24"/>
          <w:szCs w:val="24"/>
          <w:lang w:val="tr-TR"/>
          <w14:ligatures w14:val="none"/>
        </w:rPr>
      </w:pPr>
      <w:bookmarkStart w:id="38" w:name="_Toc162343475"/>
      <w:bookmarkStart w:id="39" w:name="_Hlk20759608"/>
      <w:r w:rsidRPr="008A76D2">
        <w:rPr>
          <w:sz w:val="24"/>
          <w:szCs w:val="24"/>
          <w:lang w:val="tr-TR"/>
        </w:rPr>
        <w:t>Politikanın</w:t>
      </w:r>
      <w:r w:rsidRPr="00401CB0">
        <w:rPr>
          <w:rFonts w:eastAsia="Calibri" w:cs="Arial"/>
          <w:kern w:val="0"/>
          <w:sz w:val="24"/>
          <w:szCs w:val="24"/>
          <w:lang w:val="tr-TR"/>
          <w14:ligatures w14:val="none"/>
        </w:rPr>
        <w:t xml:space="preserve"> Yürürlüğe Girmesi </w:t>
      </w:r>
      <w:r>
        <w:rPr>
          <w:rFonts w:eastAsia="Calibri" w:cs="Arial"/>
          <w:kern w:val="0"/>
          <w:sz w:val="24"/>
          <w:szCs w:val="24"/>
          <w:lang w:val="tr-TR"/>
          <w14:ligatures w14:val="none"/>
        </w:rPr>
        <w:t>v</w:t>
      </w:r>
      <w:r w:rsidRPr="00401CB0">
        <w:rPr>
          <w:rFonts w:eastAsia="Calibri" w:cs="Arial"/>
          <w:kern w:val="0"/>
          <w:sz w:val="24"/>
          <w:szCs w:val="24"/>
          <w:lang w:val="tr-TR"/>
          <w14:ligatures w14:val="none"/>
        </w:rPr>
        <w:t>e Güncellenmesi</w:t>
      </w:r>
      <w:bookmarkEnd w:id="38"/>
      <w:r w:rsidRPr="00401CB0">
        <w:rPr>
          <w:rFonts w:eastAsia="Calibri" w:cs="Arial"/>
          <w:kern w:val="0"/>
          <w:sz w:val="24"/>
          <w:szCs w:val="24"/>
          <w:lang w:val="tr-TR"/>
          <w14:ligatures w14:val="none"/>
        </w:rPr>
        <w:t xml:space="preserve"> </w:t>
      </w:r>
    </w:p>
    <w:bookmarkEnd w:id="39"/>
    <w:p w14:paraId="5EFBF2C5" w14:textId="4F9B6D06" w:rsidR="00401CB0" w:rsidRPr="008A76D2" w:rsidRDefault="00401CB0" w:rsidP="008A76D2">
      <w:pPr>
        <w:jc w:val="both"/>
        <w:rPr>
          <w:sz w:val="20"/>
          <w:szCs w:val="20"/>
          <w:lang w:val="tr-TR"/>
        </w:rPr>
      </w:pPr>
      <w:r w:rsidRPr="008A76D2">
        <w:rPr>
          <w:sz w:val="20"/>
          <w:szCs w:val="20"/>
          <w:lang w:val="tr-TR"/>
        </w:rPr>
        <w:t xml:space="preserve">Bu politika Kanun ve kişisel verilere ilişkin sair mevzuat uyarınca bilgileri içermekte olup </w:t>
      </w:r>
      <w:hyperlink r:id="rId9" w:history="1">
        <w:r w:rsidR="000C20E1" w:rsidRPr="00EE5A87">
          <w:rPr>
            <w:rStyle w:val="Hyperlink"/>
            <w:sz w:val="20"/>
            <w:szCs w:val="20"/>
            <w:lang w:val="tr-TR"/>
          </w:rPr>
          <w:t>www.blgvarlık.com</w:t>
        </w:r>
      </w:hyperlink>
      <w:r w:rsidRPr="008A76D2">
        <w:rPr>
          <w:sz w:val="20"/>
          <w:szCs w:val="20"/>
          <w:lang w:val="tr-TR"/>
        </w:rPr>
        <w:t xml:space="preserve"> web sitesinde yayınlanmaya başlandığı tarihte yürürlüğe girecektir. Politika, yasal değişiklikler, </w:t>
      </w:r>
      <w:r w:rsidR="000C20E1">
        <w:rPr>
          <w:sz w:val="20"/>
          <w:szCs w:val="20"/>
          <w:lang w:val="tr-TR"/>
        </w:rPr>
        <w:t>BLG Varlık</w:t>
      </w:r>
      <w:r w:rsidRPr="008A76D2">
        <w:rPr>
          <w:sz w:val="20"/>
          <w:szCs w:val="20"/>
          <w:lang w:val="tr-TR"/>
        </w:rPr>
        <w:t xml:space="preserve"> kişisel verileri işleme süreçlerinde meydana gelecek değişiklikler veya sair sebeplerle zaman zaman güncellenebilir. </w:t>
      </w:r>
    </w:p>
    <w:p w14:paraId="029D4DAE" w14:textId="6C615AEC" w:rsidR="00401CB0" w:rsidRPr="008A76D2" w:rsidRDefault="00401CB0" w:rsidP="008A76D2">
      <w:pPr>
        <w:jc w:val="both"/>
        <w:rPr>
          <w:sz w:val="20"/>
          <w:szCs w:val="20"/>
          <w:lang w:val="tr-TR"/>
        </w:rPr>
      </w:pPr>
      <w:r w:rsidRPr="008A76D2">
        <w:rPr>
          <w:sz w:val="20"/>
          <w:szCs w:val="20"/>
          <w:lang w:val="tr-TR"/>
        </w:rPr>
        <w:t xml:space="preserve">Güncellemeler yeni Politika’nın Web Sitesi’nde yayını tarihinden itibaren geçerli olur. </w:t>
      </w:r>
    </w:p>
    <w:p w14:paraId="4C3686DB" w14:textId="47B92998" w:rsidR="00F50AD3" w:rsidRPr="00A0580F" w:rsidRDefault="00401CB0" w:rsidP="00183DD1">
      <w:pPr>
        <w:jc w:val="both"/>
        <w:rPr>
          <w:sz w:val="20"/>
          <w:szCs w:val="20"/>
          <w:lang w:val="tr-TR"/>
        </w:rPr>
      </w:pPr>
      <w:r w:rsidRPr="008A76D2">
        <w:rPr>
          <w:sz w:val="20"/>
          <w:szCs w:val="20"/>
          <w:lang w:val="tr-TR"/>
        </w:rPr>
        <w:lastRenderedPageBreak/>
        <w:t xml:space="preserve">İşbu Politika, </w:t>
      </w:r>
      <w:r w:rsidR="000C20E1">
        <w:rPr>
          <w:sz w:val="20"/>
          <w:szCs w:val="20"/>
          <w:lang w:val="tr-TR"/>
        </w:rPr>
        <w:t>BLG Varlık</w:t>
      </w:r>
      <w:r w:rsidRPr="008A76D2">
        <w:rPr>
          <w:sz w:val="20"/>
          <w:szCs w:val="20"/>
          <w:lang w:val="tr-TR"/>
        </w:rPr>
        <w:t xml:space="preserve">’in internet sitesinde </w:t>
      </w:r>
      <w:hyperlink r:id="rId10" w:history="1">
        <w:r w:rsidR="000C20E1" w:rsidRPr="00EE5A87">
          <w:rPr>
            <w:rStyle w:val="Hyperlink"/>
            <w:sz w:val="20"/>
            <w:szCs w:val="20"/>
            <w:lang w:val="tr-TR"/>
          </w:rPr>
          <w:t>www.blgvarlık.com</w:t>
        </w:r>
      </w:hyperlink>
      <w:r w:rsidRPr="008A76D2">
        <w:rPr>
          <w:sz w:val="20"/>
          <w:szCs w:val="20"/>
          <w:lang w:val="tr-TR"/>
        </w:rPr>
        <w:t xml:space="preserve"> yayımlanır ve ilgili kişilerin erişimine sunulur.</w:t>
      </w:r>
    </w:p>
    <w:sectPr w:rsidR="00F50AD3" w:rsidRPr="00A058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0E86" w14:textId="77777777" w:rsidR="00971B2E" w:rsidRDefault="00971B2E" w:rsidP="00A0580F">
      <w:pPr>
        <w:spacing w:after="0" w:line="240" w:lineRule="auto"/>
      </w:pPr>
      <w:r>
        <w:separator/>
      </w:r>
    </w:p>
  </w:endnote>
  <w:endnote w:type="continuationSeparator" w:id="0">
    <w:p w14:paraId="187588E3" w14:textId="77777777" w:rsidR="00971B2E" w:rsidRDefault="00971B2E" w:rsidP="00A0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ans Small">
    <w:charset w:val="00"/>
    <w:family w:val="auto"/>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18297"/>
      <w:docPartObj>
        <w:docPartGallery w:val="Page Numbers (Bottom of Page)"/>
        <w:docPartUnique/>
      </w:docPartObj>
    </w:sdtPr>
    <w:sdtEndPr>
      <w:rPr>
        <w:noProof/>
      </w:rPr>
    </w:sdtEndPr>
    <w:sdtContent>
      <w:p w14:paraId="49147815" w14:textId="77777777" w:rsidR="00A0580F" w:rsidRDefault="00A0580F">
        <w:pPr>
          <w:pStyle w:val="Footer"/>
          <w:jc w:val="center"/>
        </w:pPr>
      </w:p>
      <w:p w14:paraId="7B5D7509" w14:textId="3BAF2468" w:rsidR="00A0580F" w:rsidRDefault="00A058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E8917" w14:textId="77777777" w:rsidR="00A0580F" w:rsidRDefault="00A05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E33A" w14:textId="77777777" w:rsidR="00971B2E" w:rsidRDefault="00971B2E" w:rsidP="00A0580F">
      <w:pPr>
        <w:spacing w:after="0" w:line="240" w:lineRule="auto"/>
      </w:pPr>
      <w:r>
        <w:separator/>
      </w:r>
    </w:p>
  </w:footnote>
  <w:footnote w:type="continuationSeparator" w:id="0">
    <w:p w14:paraId="7A481247" w14:textId="77777777" w:rsidR="00971B2E" w:rsidRDefault="00971B2E" w:rsidP="00A0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38E7" w14:textId="4073FCB2" w:rsidR="004E2840" w:rsidRDefault="004E2840">
    <w:pPr>
      <w:pStyle w:val="Header"/>
    </w:pPr>
  </w:p>
  <w:tbl>
    <w:tblPr>
      <w:tblStyle w:val="TableGrid1"/>
      <w:tblW w:w="10065"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76"/>
      <w:gridCol w:w="4322"/>
      <w:gridCol w:w="3067"/>
    </w:tblGrid>
    <w:tr w:rsidR="002A5A50" w:rsidRPr="006D4732" w14:paraId="4B17D3EE" w14:textId="77777777" w:rsidTr="00882B84">
      <w:trPr>
        <w:trHeight w:val="296"/>
      </w:trPr>
      <w:tc>
        <w:tcPr>
          <w:tcW w:w="2226" w:type="dxa"/>
          <w:vMerge w:val="restart"/>
        </w:tcPr>
        <w:p w14:paraId="77B7BB0D" w14:textId="77777777" w:rsidR="002A5A50" w:rsidRPr="006D4732" w:rsidRDefault="002A5A50" w:rsidP="002A5A50">
          <w:pPr>
            <w:tabs>
              <w:tab w:val="center" w:pos="4153"/>
              <w:tab w:val="right" w:pos="8306"/>
            </w:tabs>
            <w:rPr>
              <w:rFonts w:ascii="Arial" w:hAnsi="Arial" w:cs="Arial"/>
              <w:sz w:val="21"/>
              <w:lang w:val="nl-NL" w:eastAsia="it-IT"/>
            </w:rPr>
          </w:pPr>
          <w:r>
            <w:rPr>
              <w:rFonts w:ascii="Arial" w:hAnsi="Arial" w:cs="Arial"/>
              <w:noProof/>
              <w:sz w:val="21"/>
              <w:lang w:val="nl-NL" w:eastAsia="it-IT"/>
            </w:rPr>
            <w:drawing>
              <wp:inline distT="0" distB="0" distL="0" distR="0" wp14:anchorId="3E114874" wp14:editId="381566D4">
                <wp:extent cx="1562100" cy="619125"/>
                <wp:effectExtent l="0" t="0" r="0" b="9525"/>
                <wp:docPr id="1998334927" name="Resim 1" descr="metin, yazı tipi, beyaz,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34927" name="Resim 1" descr="metin, yazı tipi, beyaz,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562100" cy="619125"/>
                        </a:xfrm>
                        <a:prstGeom prst="rect">
                          <a:avLst/>
                        </a:prstGeom>
                      </pic:spPr>
                    </pic:pic>
                  </a:graphicData>
                </a:graphic>
              </wp:inline>
            </w:drawing>
          </w:r>
        </w:p>
      </w:tc>
      <w:tc>
        <w:tcPr>
          <w:tcW w:w="4579" w:type="dxa"/>
          <w:vMerge w:val="restart"/>
        </w:tcPr>
        <w:p w14:paraId="5E8FE30D" w14:textId="77777777" w:rsidR="002A5A50" w:rsidRPr="006D4732" w:rsidRDefault="002A5A50" w:rsidP="002A5A50">
          <w:pPr>
            <w:tabs>
              <w:tab w:val="center" w:pos="4153"/>
              <w:tab w:val="right" w:pos="8306"/>
            </w:tabs>
            <w:rPr>
              <w:rFonts w:ascii="Arial" w:hAnsi="Arial" w:cs="Arial"/>
              <w:sz w:val="21"/>
              <w:lang w:val="nl-NL" w:eastAsia="it-IT"/>
            </w:rPr>
          </w:pPr>
        </w:p>
        <w:p w14:paraId="510647E8" w14:textId="77777777" w:rsidR="002A5A50" w:rsidRPr="006D4732" w:rsidRDefault="002A5A50" w:rsidP="002A5A50">
          <w:pPr>
            <w:tabs>
              <w:tab w:val="center" w:pos="4153"/>
              <w:tab w:val="right" w:pos="8306"/>
            </w:tabs>
            <w:jc w:val="center"/>
            <w:rPr>
              <w:rFonts w:ascii="Arial" w:eastAsia="Aptos" w:hAnsi="Arial" w:cs="Arial"/>
              <w:kern w:val="2"/>
              <w:sz w:val="24"/>
              <w:szCs w:val="24"/>
              <w:lang w:val="nl-NL" w:eastAsia="it-IT"/>
            </w:rPr>
          </w:pPr>
          <w:r>
            <w:rPr>
              <w:rFonts w:ascii="Arial" w:eastAsia="Aptos" w:hAnsi="Arial" w:cs="Arial"/>
              <w:kern w:val="2"/>
              <w:sz w:val="24"/>
              <w:szCs w:val="24"/>
              <w:lang w:val="nl-NL" w:eastAsia="it-IT"/>
            </w:rPr>
            <w:t>BLG VARLIK</w:t>
          </w:r>
        </w:p>
        <w:p w14:paraId="7901757B" w14:textId="34584C65" w:rsidR="002A5A50" w:rsidRPr="006D4732" w:rsidRDefault="002A5A50" w:rsidP="002A5A50">
          <w:pPr>
            <w:tabs>
              <w:tab w:val="center" w:pos="4153"/>
              <w:tab w:val="right" w:pos="8306"/>
            </w:tabs>
            <w:jc w:val="center"/>
            <w:rPr>
              <w:rFonts w:ascii="Arial" w:eastAsia="Aptos" w:hAnsi="Arial" w:cs="Arial"/>
              <w:kern w:val="2"/>
              <w:sz w:val="24"/>
              <w:szCs w:val="24"/>
              <w:lang w:val="nl-NL" w:eastAsia="it-IT"/>
            </w:rPr>
          </w:pPr>
          <w:r>
            <w:rPr>
              <w:rFonts w:ascii="Arial" w:eastAsia="Aptos" w:hAnsi="Arial" w:cs="Arial"/>
              <w:kern w:val="2"/>
              <w:sz w:val="24"/>
              <w:szCs w:val="24"/>
              <w:lang w:val="nl-NL" w:eastAsia="it-IT"/>
            </w:rPr>
            <w:t>KİŞİSEL VERİLERİN KORUNMASI VE İŞLENMESİ POLİTİKASI</w:t>
          </w:r>
        </w:p>
        <w:p w14:paraId="4804E698" w14:textId="77777777" w:rsidR="002A5A50" w:rsidRPr="006D4732" w:rsidRDefault="002A5A50" w:rsidP="002A5A50">
          <w:pPr>
            <w:tabs>
              <w:tab w:val="center" w:pos="4153"/>
              <w:tab w:val="right" w:pos="8306"/>
            </w:tabs>
            <w:jc w:val="center"/>
            <w:rPr>
              <w:rFonts w:ascii="Arial" w:hAnsi="Arial" w:cs="Arial"/>
              <w:sz w:val="24"/>
              <w:szCs w:val="24"/>
              <w:lang w:val="nl-NL" w:eastAsia="it-IT"/>
            </w:rPr>
          </w:pPr>
        </w:p>
      </w:tc>
      <w:tc>
        <w:tcPr>
          <w:tcW w:w="3260" w:type="dxa"/>
        </w:tcPr>
        <w:p w14:paraId="7F0F393F" w14:textId="77777777" w:rsidR="002A5A50" w:rsidRDefault="002A5A50" w:rsidP="002A5A50">
          <w:pPr>
            <w:tabs>
              <w:tab w:val="center" w:pos="4153"/>
              <w:tab w:val="right" w:pos="8306"/>
            </w:tabs>
            <w:rPr>
              <w:rFonts w:ascii="Arial" w:hAnsi="Arial" w:cs="Arial"/>
              <w:lang w:eastAsia="it-IT"/>
            </w:rPr>
          </w:pPr>
          <w:r w:rsidRPr="006D4732">
            <w:rPr>
              <w:rFonts w:ascii="Arial" w:hAnsi="Arial" w:cs="Arial"/>
              <w:lang w:eastAsia="it-IT"/>
            </w:rPr>
            <w:t xml:space="preserve">Doküman No: </w:t>
          </w:r>
        </w:p>
        <w:p w14:paraId="06141289" w14:textId="77777777" w:rsidR="002A5A50" w:rsidRPr="006D4732" w:rsidRDefault="002A5A50" w:rsidP="002A5A50">
          <w:pPr>
            <w:tabs>
              <w:tab w:val="center" w:pos="4153"/>
              <w:tab w:val="right" w:pos="8306"/>
            </w:tabs>
            <w:rPr>
              <w:rFonts w:ascii="Arial" w:hAnsi="Arial" w:cs="Arial"/>
              <w:lang w:eastAsia="it-IT"/>
            </w:rPr>
          </w:pPr>
        </w:p>
      </w:tc>
    </w:tr>
    <w:tr w:rsidR="002A5A50" w:rsidRPr="006D4732" w14:paraId="41A07453" w14:textId="77777777" w:rsidTr="00882B84">
      <w:trPr>
        <w:trHeight w:val="335"/>
      </w:trPr>
      <w:tc>
        <w:tcPr>
          <w:tcW w:w="2226" w:type="dxa"/>
          <w:vMerge/>
        </w:tcPr>
        <w:p w14:paraId="6C2A3A35" w14:textId="77777777" w:rsidR="002A5A50" w:rsidRPr="006D4732" w:rsidRDefault="002A5A50" w:rsidP="002A5A50">
          <w:pPr>
            <w:tabs>
              <w:tab w:val="center" w:pos="4153"/>
              <w:tab w:val="right" w:pos="8306"/>
            </w:tabs>
            <w:rPr>
              <w:rFonts w:ascii="Arial" w:hAnsi="Arial" w:cs="Arial"/>
              <w:sz w:val="21"/>
              <w:lang w:val="nl-NL" w:eastAsia="it-IT"/>
            </w:rPr>
          </w:pPr>
        </w:p>
      </w:tc>
      <w:tc>
        <w:tcPr>
          <w:tcW w:w="4579" w:type="dxa"/>
          <w:vMerge/>
        </w:tcPr>
        <w:p w14:paraId="2B0800E9" w14:textId="77777777" w:rsidR="002A5A50" w:rsidRPr="006D4732" w:rsidRDefault="002A5A50" w:rsidP="002A5A50">
          <w:pPr>
            <w:tabs>
              <w:tab w:val="center" w:pos="4153"/>
              <w:tab w:val="right" w:pos="8306"/>
            </w:tabs>
            <w:rPr>
              <w:rFonts w:ascii="Arial" w:hAnsi="Arial" w:cs="Arial"/>
              <w:sz w:val="21"/>
              <w:lang w:val="nl-NL" w:eastAsia="it-IT"/>
            </w:rPr>
          </w:pPr>
        </w:p>
      </w:tc>
      <w:tc>
        <w:tcPr>
          <w:tcW w:w="3260" w:type="dxa"/>
        </w:tcPr>
        <w:p w14:paraId="6D17B5A5" w14:textId="77777777" w:rsidR="002A5A50" w:rsidRPr="006D4732" w:rsidRDefault="002A5A50" w:rsidP="002A5A50">
          <w:pPr>
            <w:tabs>
              <w:tab w:val="center" w:pos="4153"/>
              <w:tab w:val="right" w:pos="8306"/>
            </w:tabs>
            <w:rPr>
              <w:rFonts w:ascii="Arial" w:hAnsi="Arial" w:cs="Arial"/>
              <w:lang w:eastAsia="it-IT"/>
            </w:rPr>
          </w:pPr>
          <w:r w:rsidRPr="006D4732">
            <w:rPr>
              <w:rFonts w:ascii="Arial" w:hAnsi="Arial" w:cs="Arial"/>
              <w:lang w:eastAsia="it-IT"/>
            </w:rPr>
            <w:t>Yayın Tarihi:</w:t>
          </w:r>
        </w:p>
      </w:tc>
    </w:tr>
    <w:tr w:rsidR="002A5A50" w:rsidRPr="006D4732" w14:paraId="59D82C53" w14:textId="77777777" w:rsidTr="00882B84">
      <w:trPr>
        <w:trHeight w:val="324"/>
      </w:trPr>
      <w:tc>
        <w:tcPr>
          <w:tcW w:w="2226" w:type="dxa"/>
          <w:vMerge/>
        </w:tcPr>
        <w:p w14:paraId="439B77E2" w14:textId="77777777" w:rsidR="002A5A50" w:rsidRPr="006D4732" w:rsidRDefault="002A5A50" w:rsidP="002A5A50">
          <w:pPr>
            <w:tabs>
              <w:tab w:val="center" w:pos="4153"/>
              <w:tab w:val="right" w:pos="8306"/>
            </w:tabs>
            <w:rPr>
              <w:rFonts w:ascii="Arial" w:hAnsi="Arial" w:cs="Arial"/>
              <w:sz w:val="21"/>
              <w:lang w:val="nl-NL" w:eastAsia="it-IT"/>
            </w:rPr>
          </w:pPr>
        </w:p>
      </w:tc>
      <w:tc>
        <w:tcPr>
          <w:tcW w:w="4579" w:type="dxa"/>
          <w:vMerge/>
        </w:tcPr>
        <w:p w14:paraId="3E52E9E0" w14:textId="77777777" w:rsidR="002A5A50" w:rsidRPr="006D4732" w:rsidRDefault="002A5A50" w:rsidP="002A5A50">
          <w:pPr>
            <w:tabs>
              <w:tab w:val="center" w:pos="4153"/>
              <w:tab w:val="right" w:pos="8306"/>
            </w:tabs>
            <w:rPr>
              <w:rFonts w:ascii="Arial" w:hAnsi="Arial" w:cs="Arial"/>
              <w:sz w:val="21"/>
              <w:lang w:val="nl-NL" w:eastAsia="it-IT"/>
            </w:rPr>
          </w:pPr>
        </w:p>
      </w:tc>
      <w:tc>
        <w:tcPr>
          <w:tcW w:w="3260" w:type="dxa"/>
        </w:tcPr>
        <w:p w14:paraId="0DE308E0" w14:textId="77777777" w:rsidR="002A5A50" w:rsidRPr="006D4732" w:rsidRDefault="002A5A50" w:rsidP="002A5A50">
          <w:pPr>
            <w:tabs>
              <w:tab w:val="center" w:pos="4153"/>
              <w:tab w:val="right" w:pos="8306"/>
            </w:tabs>
            <w:rPr>
              <w:rFonts w:ascii="Arial" w:hAnsi="Arial" w:cs="Arial"/>
              <w:lang w:eastAsia="it-IT"/>
            </w:rPr>
          </w:pPr>
          <w:r w:rsidRPr="006D4732">
            <w:rPr>
              <w:rFonts w:ascii="Arial" w:hAnsi="Arial" w:cs="Arial"/>
              <w:lang w:eastAsia="it-IT"/>
            </w:rPr>
            <w:t>Rev. Tarihi:</w:t>
          </w:r>
        </w:p>
      </w:tc>
    </w:tr>
    <w:tr w:rsidR="002A5A50" w:rsidRPr="006D4732" w14:paraId="26CDBE7B" w14:textId="77777777" w:rsidTr="00882B84">
      <w:trPr>
        <w:trHeight w:val="356"/>
      </w:trPr>
      <w:tc>
        <w:tcPr>
          <w:tcW w:w="2226" w:type="dxa"/>
          <w:vMerge/>
        </w:tcPr>
        <w:p w14:paraId="552959C5" w14:textId="77777777" w:rsidR="002A5A50" w:rsidRPr="006D4732" w:rsidRDefault="002A5A50" w:rsidP="002A5A50">
          <w:pPr>
            <w:tabs>
              <w:tab w:val="center" w:pos="4153"/>
              <w:tab w:val="right" w:pos="8306"/>
            </w:tabs>
            <w:rPr>
              <w:rFonts w:ascii="Arial" w:hAnsi="Arial" w:cs="Arial"/>
              <w:sz w:val="21"/>
              <w:lang w:val="nl-NL" w:eastAsia="it-IT"/>
            </w:rPr>
          </w:pPr>
        </w:p>
      </w:tc>
      <w:tc>
        <w:tcPr>
          <w:tcW w:w="4579" w:type="dxa"/>
          <w:vMerge/>
        </w:tcPr>
        <w:p w14:paraId="2E65D0CE" w14:textId="77777777" w:rsidR="002A5A50" w:rsidRPr="006D4732" w:rsidRDefault="002A5A50" w:rsidP="002A5A50">
          <w:pPr>
            <w:tabs>
              <w:tab w:val="center" w:pos="4153"/>
              <w:tab w:val="right" w:pos="8306"/>
            </w:tabs>
            <w:rPr>
              <w:rFonts w:ascii="Arial" w:hAnsi="Arial" w:cs="Arial"/>
              <w:sz w:val="21"/>
              <w:lang w:val="nl-NL" w:eastAsia="it-IT"/>
            </w:rPr>
          </w:pPr>
        </w:p>
      </w:tc>
      <w:tc>
        <w:tcPr>
          <w:tcW w:w="3260" w:type="dxa"/>
        </w:tcPr>
        <w:p w14:paraId="13083A71" w14:textId="77777777" w:rsidR="002A5A50" w:rsidRDefault="002A5A50" w:rsidP="002A5A50">
          <w:pPr>
            <w:tabs>
              <w:tab w:val="center" w:pos="4153"/>
              <w:tab w:val="right" w:pos="8306"/>
            </w:tabs>
            <w:rPr>
              <w:rFonts w:ascii="Arial" w:hAnsi="Arial" w:cs="Arial"/>
              <w:lang w:eastAsia="it-IT"/>
            </w:rPr>
          </w:pPr>
          <w:r w:rsidRPr="006D4732">
            <w:rPr>
              <w:rFonts w:ascii="Arial" w:hAnsi="Arial" w:cs="Arial"/>
              <w:lang w:eastAsia="it-IT"/>
            </w:rPr>
            <w:t>Rev. No:</w:t>
          </w:r>
        </w:p>
        <w:p w14:paraId="3DB6BF18" w14:textId="77777777" w:rsidR="002A5A50" w:rsidRPr="006D4732" w:rsidRDefault="002A5A50" w:rsidP="002A5A50">
          <w:pPr>
            <w:tabs>
              <w:tab w:val="center" w:pos="4153"/>
              <w:tab w:val="right" w:pos="8306"/>
            </w:tabs>
            <w:rPr>
              <w:rFonts w:ascii="Arial" w:hAnsi="Arial" w:cs="Arial"/>
              <w:lang w:eastAsia="it-IT"/>
            </w:rPr>
          </w:pPr>
        </w:p>
      </w:tc>
    </w:tr>
  </w:tbl>
  <w:p w14:paraId="36865615" w14:textId="67303BD3" w:rsidR="004E2840" w:rsidRDefault="004E2840">
    <w:pPr>
      <w:pStyle w:val="Header"/>
    </w:pPr>
  </w:p>
  <w:p w14:paraId="377DABAD" w14:textId="77777777" w:rsidR="004E2840" w:rsidRDefault="004E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C52"/>
    <w:multiLevelType w:val="multilevel"/>
    <w:tmpl w:val="FC26EE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6076564"/>
    <w:multiLevelType w:val="multilevel"/>
    <w:tmpl w:val="1922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2FC6"/>
    <w:multiLevelType w:val="multilevel"/>
    <w:tmpl w:val="F0D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1661D"/>
    <w:multiLevelType w:val="multilevel"/>
    <w:tmpl w:val="4D0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C0542"/>
    <w:multiLevelType w:val="multilevel"/>
    <w:tmpl w:val="AE6E2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D13E8"/>
    <w:multiLevelType w:val="multilevel"/>
    <w:tmpl w:val="C120A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36ACD"/>
    <w:multiLevelType w:val="hybridMultilevel"/>
    <w:tmpl w:val="EC3C4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C48A5"/>
    <w:multiLevelType w:val="hybridMultilevel"/>
    <w:tmpl w:val="38208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711C8"/>
    <w:multiLevelType w:val="multilevel"/>
    <w:tmpl w:val="8FFC3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76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E24F64"/>
    <w:multiLevelType w:val="multilevel"/>
    <w:tmpl w:val="EC16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D7F"/>
    <w:multiLevelType w:val="multilevel"/>
    <w:tmpl w:val="97C6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6499B"/>
    <w:multiLevelType w:val="multilevel"/>
    <w:tmpl w:val="2946EC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435FFA"/>
    <w:multiLevelType w:val="hybridMultilevel"/>
    <w:tmpl w:val="78D614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9E736D9"/>
    <w:multiLevelType w:val="multilevel"/>
    <w:tmpl w:val="DBA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43AA6"/>
    <w:multiLevelType w:val="hybridMultilevel"/>
    <w:tmpl w:val="442CDD5A"/>
    <w:lvl w:ilvl="0" w:tplc="C8FC05D2">
      <w:start w:val="1"/>
      <w:numFmt w:val="bullet"/>
      <w:lvlText w:val="-"/>
      <w:lvlJc w:val="left"/>
      <w:pPr>
        <w:ind w:left="720" w:hanging="360"/>
      </w:pPr>
      <w:rPr>
        <w:rFonts w:ascii="Segoe Sans Small" w:hAnsi="Segoe Sans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A2530"/>
    <w:multiLevelType w:val="hybridMultilevel"/>
    <w:tmpl w:val="D00E4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AE1B47"/>
    <w:multiLevelType w:val="hybridMultilevel"/>
    <w:tmpl w:val="6750E7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A1038"/>
    <w:multiLevelType w:val="multilevel"/>
    <w:tmpl w:val="F258C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1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D0B76"/>
    <w:multiLevelType w:val="hybridMultilevel"/>
    <w:tmpl w:val="AC4C6636"/>
    <w:lvl w:ilvl="0" w:tplc="F636F8F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60B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308547">
    <w:abstractNumId w:val="4"/>
  </w:num>
  <w:num w:numId="2" w16cid:durableId="497311800">
    <w:abstractNumId w:val="14"/>
  </w:num>
  <w:num w:numId="3" w16cid:durableId="1981031902">
    <w:abstractNumId w:val="2"/>
  </w:num>
  <w:num w:numId="4" w16cid:durableId="1222137054">
    <w:abstractNumId w:val="18"/>
  </w:num>
  <w:num w:numId="5" w16cid:durableId="9139232">
    <w:abstractNumId w:val="3"/>
  </w:num>
  <w:num w:numId="6" w16cid:durableId="1016543266">
    <w:abstractNumId w:val="11"/>
  </w:num>
  <w:num w:numId="7" w16cid:durableId="633288414">
    <w:abstractNumId w:val="8"/>
  </w:num>
  <w:num w:numId="8" w16cid:durableId="609705409">
    <w:abstractNumId w:val="5"/>
  </w:num>
  <w:num w:numId="9" w16cid:durableId="1137646263">
    <w:abstractNumId w:val="1"/>
  </w:num>
  <w:num w:numId="10" w16cid:durableId="1939947392">
    <w:abstractNumId w:val="0"/>
  </w:num>
  <w:num w:numId="11" w16cid:durableId="1225531260">
    <w:abstractNumId w:val="10"/>
  </w:num>
  <w:num w:numId="12" w16cid:durableId="1695618649">
    <w:abstractNumId w:val="7"/>
  </w:num>
  <w:num w:numId="13" w16cid:durableId="855924383">
    <w:abstractNumId w:val="9"/>
  </w:num>
  <w:num w:numId="14" w16cid:durableId="1179001423">
    <w:abstractNumId w:val="20"/>
  </w:num>
  <w:num w:numId="15" w16cid:durableId="841359673">
    <w:abstractNumId w:val="17"/>
  </w:num>
  <w:num w:numId="16" w16cid:durableId="2076660342">
    <w:abstractNumId w:val="12"/>
  </w:num>
  <w:num w:numId="17" w16cid:durableId="1304039923">
    <w:abstractNumId w:val="13"/>
  </w:num>
  <w:num w:numId="18" w16cid:durableId="1213075628">
    <w:abstractNumId w:val="15"/>
  </w:num>
  <w:num w:numId="19" w16cid:durableId="1846703631">
    <w:abstractNumId w:val="19"/>
  </w:num>
  <w:num w:numId="20" w16cid:durableId="933710587">
    <w:abstractNumId w:val="6"/>
  </w:num>
  <w:num w:numId="21" w16cid:durableId="5267937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BE"/>
    <w:rsid w:val="000C20E1"/>
    <w:rsid w:val="000E0FA5"/>
    <w:rsid w:val="000F79B5"/>
    <w:rsid w:val="001164C1"/>
    <w:rsid w:val="0014068B"/>
    <w:rsid w:val="00183DD1"/>
    <w:rsid w:val="00204C96"/>
    <w:rsid w:val="00253A1D"/>
    <w:rsid w:val="00254F97"/>
    <w:rsid w:val="002A5A50"/>
    <w:rsid w:val="003463BF"/>
    <w:rsid w:val="00401CB0"/>
    <w:rsid w:val="004E2840"/>
    <w:rsid w:val="00633A4C"/>
    <w:rsid w:val="006975BE"/>
    <w:rsid w:val="006A2207"/>
    <w:rsid w:val="006F224A"/>
    <w:rsid w:val="006F3C12"/>
    <w:rsid w:val="006F42FD"/>
    <w:rsid w:val="007E5447"/>
    <w:rsid w:val="00876829"/>
    <w:rsid w:val="008A76D2"/>
    <w:rsid w:val="00940A54"/>
    <w:rsid w:val="00941E3B"/>
    <w:rsid w:val="0094520A"/>
    <w:rsid w:val="00953DD7"/>
    <w:rsid w:val="00971B2E"/>
    <w:rsid w:val="009E12B2"/>
    <w:rsid w:val="00A00C90"/>
    <w:rsid w:val="00A0580F"/>
    <w:rsid w:val="00C22247"/>
    <w:rsid w:val="00C76BE9"/>
    <w:rsid w:val="00D642DA"/>
    <w:rsid w:val="00D64CE0"/>
    <w:rsid w:val="00DE4ED3"/>
    <w:rsid w:val="00EA7107"/>
    <w:rsid w:val="00F50AD3"/>
    <w:rsid w:val="00F9202E"/>
    <w:rsid w:val="00FA2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76F7"/>
  <w15:chartTrackingRefBased/>
  <w15:docId w15:val="{F418B864-97D8-47B1-B89F-E19511F7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7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7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7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7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5BE"/>
    <w:rPr>
      <w:rFonts w:eastAsiaTheme="majorEastAsia" w:cstheme="majorBidi"/>
      <w:color w:val="272727" w:themeColor="text1" w:themeTint="D8"/>
    </w:rPr>
  </w:style>
  <w:style w:type="paragraph" w:styleId="Title">
    <w:name w:val="Title"/>
    <w:basedOn w:val="Normal"/>
    <w:next w:val="Normal"/>
    <w:link w:val="TitleChar"/>
    <w:uiPriority w:val="10"/>
    <w:qFormat/>
    <w:rsid w:val="00697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5BE"/>
    <w:pPr>
      <w:spacing w:before="160"/>
      <w:jc w:val="center"/>
    </w:pPr>
    <w:rPr>
      <w:i/>
      <w:iCs/>
      <w:color w:val="404040" w:themeColor="text1" w:themeTint="BF"/>
    </w:rPr>
  </w:style>
  <w:style w:type="character" w:customStyle="1" w:styleId="QuoteChar">
    <w:name w:val="Quote Char"/>
    <w:basedOn w:val="DefaultParagraphFont"/>
    <w:link w:val="Quote"/>
    <w:uiPriority w:val="29"/>
    <w:rsid w:val="006975BE"/>
    <w:rPr>
      <w:i/>
      <w:iCs/>
      <w:color w:val="404040" w:themeColor="text1" w:themeTint="BF"/>
    </w:rPr>
  </w:style>
  <w:style w:type="paragraph" w:styleId="ListParagraph">
    <w:name w:val="List Paragraph"/>
    <w:basedOn w:val="Normal"/>
    <w:uiPriority w:val="34"/>
    <w:qFormat/>
    <w:rsid w:val="006975BE"/>
    <w:pPr>
      <w:ind w:left="720"/>
      <w:contextualSpacing/>
    </w:pPr>
  </w:style>
  <w:style w:type="character" w:styleId="IntenseEmphasis">
    <w:name w:val="Intense Emphasis"/>
    <w:basedOn w:val="DefaultParagraphFont"/>
    <w:uiPriority w:val="21"/>
    <w:qFormat/>
    <w:rsid w:val="006975BE"/>
    <w:rPr>
      <w:i/>
      <w:iCs/>
      <w:color w:val="0F4761" w:themeColor="accent1" w:themeShade="BF"/>
    </w:rPr>
  </w:style>
  <w:style w:type="paragraph" w:styleId="IntenseQuote">
    <w:name w:val="Intense Quote"/>
    <w:basedOn w:val="Normal"/>
    <w:next w:val="Normal"/>
    <w:link w:val="IntenseQuoteChar"/>
    <w:uiPriority w:val="30"/>
    <w:qFormat/>
    <w:rsid w:val="00697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5BE"/>
    <w:rPr>
      <w:i/>
      <w:iCs/>
      <w:color w:val="0F4761" w:themeColor="accent1" w:themeShade="BF"/>
    </w:rPr>
  </w:style>
  <w:style w:type="character" w:styleId="IntenseReference">
    <w:name w:val="Intense Reference"/>
    <w:basedOn w:val="DefaultParagraphFont"/>
    <w:uiPriority w:val="32"/>
    <w:qFormat/>
    <w:rsid w:val="006975BE"/>
    <w:rPr>
      <w:b/>
      <w:bCs/>
      <w:smallCaps/>
      <w:color w:val="0F4761" w:themeColor="accent1" w:themeShade="BF"/>
      <w:spacing w:val="5"/>
    </w:rPr>
  </w:style>
  <w:style w:type="character" w:styleId="Hyperlink">
    <w:name w:val="Hyperlink"/>
    <w:basedOn w:val="DefaultParagraphFont"/>
    <w:uiPriority w:val="99"/>
    <w:unhideWhenUsed/>
    <w:rsid w:val="006975BE"/>
    <w:rPr>
      <w:color w:val="467886" w:themeColor="hyperlink"/>
      <w:u w:val="single"/>
    </w:rPr>
  </w:style>
  <w:style w:type="character" w:styleId="UnresolvedMention">
    <w:name w:val="Unresolved Mention"/>
    <w:basedOn w:val="DefaultParagraphFont"/>
    <w:uiPriority w:val="99"/>
    <w:semiHidden/>
    <w:unhideWhenUsed/>
    <w:rsid w:val="006975BE"/>
    <w:rPr>
      <w:color w:val="605E5C"/>
      <w:shd w:val="clear" w:color="auto" w:fill="E1DFDD"/>
    </w:rPr>
  </w:style>
  <w:style w:type="character" w:styleId="CommentReference">
    <w:name w:val="annotation reference"/>
    <w:basedOn w:val="DefaultParagraphFont"/>
    <w:uiPriority w:val="99"/>
    <w:semiHidden/>
    <w:unhideWhenUsed/>
    <w:rsid w:val="0014068B"/>
    <w:rPr>
      <w:sz w:val="16"/>
      <w:szCs w:val="16"/>
    </w:rPr>
  </w:style>
  <w:style w:type="paragraph" w:styleId="CommentText">
    <w:name w:val="annotation text"/>
    <w:basedOn w:val="Normal"/>
    <w:link w:val="CommentTextChar"/>
    <w:uiPriority w:val="99"/>
    <w:unhideWhenUsed/>
    <w:rsid w:val="0014068B"/>
    <w:pPr>
      <w:spacing w:line="240" w:lineRule="auto"/>
    </w:pPr>
    <w:rPr>
      <w:sz w:val="20"/>
      <w:szCs w:val="20"/>
    </w:rPr>
  </w:style>
  <w:style w:type="character" w:customStyle="1" w:styleId="CommentTextChar">
    <w:name w:val="Comment Text Char"/>
    <w:basedOn w:val="DefaultParagraphFont"/>
    <w:link w:val="CommentText"/>
    <w:uiPriority w:val="99"/>
    <w:rsid w:val="0014068B"/>
    <w:rPr>
      <w:sz w:val="20"/>
      <w:szCs w:val="20"/>
    </w:rPr>
  </w:style>
  <w:style w:type="paragraph" w:styleId="CommentSubject">
    <w:name w:val="annotation subject"/>
    <w:basedOn w:val="CommentText"/>
    <w:next w:val="CommentText"/>
    <w:link w:val="CommentSubjectChar"/>
    <w:uiPriority w:val="99"/>
    <w:semiHidden/>
    <w:unhideWhenUsed/>
    <w:rsid w:val="0014068B"/>
    <w:rPr>
      <w:b/>
      <w:bCs/>
    </w:rPr>
  </w:style>
  <w:style w:type="character" w:customStyle="1" w:styleId="CommentSubjectChar">
    <w:name w:val="Comment Subject Char"/>
    <w:basedOn w:val="CommentTextChar"/>
    <w:link w:val="CommentSubject"/>
    <w:uiPriority w:val="99"/>
    <w:semiHidden/>
    <w:rsid w:val="0014068B"/>
    <w:rPr>
      <w:b/>
      <w:bCs/>
      <w:sz w:val="20"/>
      <w:szCs w:val="20"/>
    </w:rPr>
  </w:style>
  <w:style w:type="table" w:styleId="TableGrid">
    <w:name w:val="Table Grid"/>
    <w:basedOn w:val="TableNormal"/>
    <w:uiPriority w:val="39"/>
    <w:rsid w:val="00941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202E"/>
    <w:rPr>
      <w:color w:val="96607D" w:themeColor="followedHyperlink"/>
      <w:u w:val="single"/>
    </w:rPr>
  </w:style>
  <w:style w:type="paragraph" w:styleId="TOCHeading">
    <w:name w:val="TOC Heading"/>
    <w:basedOn w:val="Heading1"/>
    <w:next w:val="Normal"/>
    <w:uiPriority w:val="39"/>
    <w:unhideWhenUsed/>
    <w:qFormat/>
    <w:rsid w:val="003463BF"/>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463BF"/>
    <w:pPr>
      <w:spacing w:before="360" w:after="360"/>
    </w:pPr>
    <w:rPr>
      <w:b/>
      <w:bCs/>
      <w:caps/>
      <w:u w:val="single"/>
    </w:rPr>
  </w:style>
  <w:style w:type="paragraph" w:styleId="TOC2">
    <w:name w:val="toc 2"/>
    <w:basedOn w:val="Normal"/>
    <w:next w:val="Normal"/>
    <w:autoRedefine/>
    <w:uiPriority w:val="39"/>
    <w:unhideWhenUsed/>
    <w:rsid w:val="003463BF"/>
    <w:pPr>
      <w:spacing w:after="0"/>
    </w:pPr>
    <w:rPr>
      <w:b/>
      <w:bCs/>
      <w:smallCaps/>
    </w:rPr>
  </w:style>
  <w:style w:type="paragraph" w:styleId="TOC3">
    <w:name w:val="toc 3"/>
    <w:basedOn w:val="Normal"/>
    <w:next w:val="Normal"/>
    <w:autoRedefine/>
    <w:uiPriority w:val="39"/>
    <w:unhideWhenUsed/>
    <w:rsid w:val="003463BF"/>
    <w:pPr>
      <w:spacing w:after="0"/>
    </w:pPr>
    <w:rPr>
      <w:smallCaps/>
    </w:rPr>
  </w:style>
  <w:style w:type="paragraph" w:styleId="TOC4">
    <w:name w:val="toc 4"/>
    <w:basedOn w:val="Normal"/>
    <w:next w:val="Normal"/>
    <w:autoRedefine/>
    <w:uiPriority w:val="39"/>
    <w:unhideWhenUsed/>
    <w:rsid w:val="003463BF"/>
    <w:pPr>
      <w:spacing w:after="0"/>
    </w:pPr>
  </w:style>
  <w:style w:type="paragraph" w:styleId="TOC5">
    <w:name w:val="toc 5"/>
    <w:basedOn w:val="Normal"/>
    <w:next w:val="Normal"/>
    <w:autoRedefine/>
    <w:uiPriority w:val="39"/>
    <w:unhideWhenUsed/>
    <w:rsid w:val="003463BF"/>
    <w:pPr>
      <w:spacing w:after="0"/>
    </w:pPr>
  </w:style>
  <w:style w:type="paragraph" w:styleId="TOC6">
    <w:name w:val="toc 6"/>
    <w:basedOn w:val="Normal"/>
    <w:next w:val="Normal"/>
    <w:autoRedefine/>
    <w:uiPriority w:val="39"/>
    <w:unhideWhenUsed/>
    <w:rsid w:val="003463BF"/>
    <w:pPr>
      <w:spacing w:after="0"/>
    </w:pPr>
  </w:style>
  <w:style w:type="paragraph" w:styleId="TOC7">
    <w:name w:val="toc 7"/>
    <w:basedOn w:val="Normal"/>
    <w:next w:val="Normal"/>
    <w:autoRedefine/>
    <w:uiPriority w:val="39"/>
    <w:unhideWhenUsed/>
    <w:rsid w:val="003463BF"/>
    <w:pPr>
      <w:spacing w:after="0"/>
    </w:pPr>
  </w:style>
  <w:style w:type="paragraph" w:styleId="TOC8">
    <w:name w:val="toc 8"/>
    <w:basedOn w:val="Normal"/>
    <w:next w:val="Normal"/>
    <w:autoRedefine/>
    <w:uiPriority w:val="39"/>
    <w:unhideWhenUsed/>
    <w:rsid w:val="003463BF"/>
    <w:pPr>
      <w:spacing w:after="0"/>
    </w:pPr>
  </w:style>
  <w:style w:type="paragraph" w:styleId="TOC9">
    <w:name w:val="toc 9"/>
    <w:basedOn w:val="Normal"/>
    <w:next w:val="Normal"/>
    <w:autoRedefine/>
    <w:uiPriority w:val="39"/>
    <w:unhideWhenUsed/>
    <w:rsid w:val="003463BF"/>
    <w:pPr>
      <w:spacing w:after="0"/>
    </w:pPr>
  </w:style>
  <w:style w:type="paragraph" w:styleId="Revision">
    <w:name w:val="Revision"/>
    <w:hidden/>
    <w:uiPriority w:val="99"/>
    <w:semiHidden/>
    <w:rsid w:val="006F3C12"/>
    <w:pPr>
      <w:spacing w:after="0" w:line="240" w:lineRule="auto"/>
    </w:pPr>
  </w:style>
  <w:style w:type="paragraph" w:styleId="Header">
    <w:name w:val="header"/>
    <w:basedOn w:val="Normal"/>
    <w:link w:val="HeaderChar"/>
    <w:uiPriority w:val="99"/>
    <w:unhideWhenUsed/>
    <w:rsid w:val="00A05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80F"/>
  </w:style>
  <w:style w:type="paragraph" w:styleId="Footer">
    <w:name w:val="footer"/>
    <w:basedOn w:val="Normal"/>
    <w:link w:val="FooterChar"/>
    <w:uiPriority w:val="99"/>
    <w:unhideWhenUsed/>
    <w:rsid w:val="00A05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0F"/>
  </w:style>
  <w:style w:type="table" w:customStyle="1" w:styleId="TableGrid1">
    <w:name w:val="Table Grid1"/>
    <w:basedOn w:val="TableNormal"/>
    <w:next w:val="TableGrid"/>
    <w:uiPriority w:val="39"/>
    <w:rsid w:val="004E2840"/>
    <w:pPr>
      <w:spacing w:after="0" w:line="240" w:lineRule="auto"/>
    </w:pPr>
    <w:rPr>
      <w:rFonts w:ascii="Times New Roman" w:eastAsia="Times New Roman" w:hAnsi="Times New Roman" w:cs="Times New Roman"/>
      <w:kern w:val="0"/>
      <w:sz w:val="20"/>
      <w:szCs w:val="20"/>
      <w:lang w:val="tr-TR"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gvarl&#305;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gvarl&#305;k.com" TargetMode="External"/><Relationship Id="rId4" Type="http://schemas.openxmlformats.org/officeDocument/2006/relationships/settings" Target="settings.xml"/><Relationship Id="rId9" Type="http://schemas.openxmlformats.org/officeDocument/2006/relationships/hyperlink" Target="http://www.blgvarl&#305;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76868-AB0D-4F8E-B752-F41033E2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5075</Words>
  <Characters>28930</Characters>
  <Application>Microsoft Office Word</Application>
  <DocSecurity>0</DocSecurity>
  <Lines>241</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Banu Cangul</dc:creator>
  <cp:keywords/>
  <dc:description/>
  <cp:lastModifiedBy>Banu Cangul</cp:lastModifiedBy>
  <cp:revision>5</cp:revision>
  <dcterms:created xsi:type="dcterms:W3CDTF">2024-03-26T08:14:00Z</dcterms:created>
  <dcterms:modified xsi:type="dcterms:W3CDTF">2025-04-29T15:11:00Z</dcterms:modified>
</cp:coreProperties>
</file>